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50C78" w14:textId="77777777" w:rsidR="005772D1" w:rsidRDefault="007F6B78" w:rsidP="005772D1">
      <w:pPr>
        <w:spacing w:line="276" w:lineRule="auto"/>
        <w:rPr>
          <w:rFonts w:ascii="Calibri" w:hAnsi="Calibri"/>
          <w:b/>
          <w:bCs/>
          <w:color w:val="1F497D"/>
          <w:sz w:val="36"/>
          <w:szCs w:val="36"/>
        </w:rPr>
      </w:pPr>
      <w:r w:rsidRPr="009E0FDE">
        <w:rPr>
          <w:rFonts w:ascii="Calibri" w:hAnsi="Calibri"/>
          <w:b/>
          <w:bCs/>
          <w:color w:val="1F497D"/>
          <w:sz w:val="36"/>
          <w:szCs w:val="36"/>
        </w:rPr>
        <w:t xml:space="preserve">Regels en Richtlijnen </w:t>
      </w:r>
      <w:r w:rsidR="00381486" w:rsidRPr="009E0FDE">
        <w:rPr>
          <w:rFonts w:ascii="Calibri" w:hAnsi="Calibri"/>
          <w:b/>
          <w:bCs/>
          <w:color w:val="1F497D"/>
          <w:sz w:val="36"/>
          <w:szCs w:val="36"/>
        </w:rPr>
        <w:t xml:space="preserve">examencommissie </w:t>
      </w:r>
    </w:p>
    <w:p w14:paraId="2810DABB" w14:textId="747E9004" w:rsidR="007F6B78" w:rsidRPr="009E0FDE" w:rsidRDefault="005772D1" w:rsidP="005772D1">
      <w:pPr>
        <w:spacing w:line="276" w:lineRule="auto"/>
        <w:rPr>
          <w:rFonts w:ascii="Calibri" w:hAnsi="Calibri"/>
          <w:b/>
          <w:bCs/>
          <w:color w:val="1F497D"/>
          <w:sz w:val="36"/>
          <w:szCs w:val="36"/>
        </w:rPr>
      </w:pPr>
      <w:r>
        <w:rPr>
          <w:rFonts w:ascii="Calibri" w:hAnsi="Calibri"/>
          <w:b/>
          <w:bCs/>
          <w:color w:val="1F497D"/>
          <w:sz w:val="36"/>
          <w:szCs w:val="36"/>
        </w:rPr>
        <w:t>Faculteit der Geesteswetenschappen</w:t>
      </w:r>
    </w:p>
    <w:p w14:paraId="29A40C74" w14:textId="42FAEBD6" w:rsidR="007F6B78" w:rsidRPr="007627F7" w:rsidRDefault="00B11EAD" w:rsidP="009E0FDE">
      <w:pPr>
        <w:spacing w:line="276" w:lineRule="auto"/>
        <w:rPr>
          <w:rFonts w:ascii="Calibri" w:hAnsi="Calibri" w:cs="Calibri"/>
          <w:sz w:val="22"/>
          <w:szCs w:val="22"/>
        </w:rPr>
      </w:pPr>
      <w:r w:rsidRPr="007627F7">
        <w:rPr>
          <w:rFonts w:ascii="Calibri" w:hAnsi="Calibri" w:cs="Calibri"/>
          <w:sz w:val="22"/>
          <w:szCs w:val="22"/>
        </w:rPr>
        <w:t>Geldig vanaf</w:t>
      </w:r>
      <w:r w:rsidR="009E0FDE">
        <w:rPr>
          <w:rFonts w:ascii="Calibri" w:hAnsi="Calibri" w:cs="Calibri"/>
          <w:sz w:val="22"/>
          <w:szCs w:val="22"/>
        </w:rPr>
        <w:t xml:space="preserve"> 01-09-</w:t>
      </w:r>
      <w:r w:rsidR="00F50FE9">
        <w:rPr>
          <w:rFonts w:ascii="Calibri" w:hAnsi="Calibri" w:cs="Calibri"/>
          <w:sz w:val="22"/>
          <w:szCs w:val="22"/>
        </w:rPr>
        <w:t>2022</w:t>
      </w:r>
    </w:p>
    <w:p w14:paraId="157E93C9" w14:textId="77777777" w:rsidR="00F1334D" w:rsidRPr="007627F7" w:rsidRDefault="00F1334D" w:rsidP="00ED6B4C">
      <w:pPr>
        <w:spacing w:line="276" w:lineRule="auto"/>
        <w:rPr>
          <w:rFonts w:ascii="Calibri" w:hAnsi="Calibri" w:cs="Calibri"/>
          <w:sz w:val="22"/>
          <w:szCs w:val="22"/>
        </w:rPr>
      </w:pPr>
    </w:p>
    <w:p w14:paraId="33F85119" w14:textId="77777777" w:rsidR="00ED6B4C" w:rsidRPr="007627F7" w:rsidRDefault="00ED6B4C" w:rsidP="00ED6B4C">
      <w:pPr>
        <w:spacing w:line="276" w:lineRule="auto"/>
        <w:rPr>
          <w:rFonts w:ascii="Calibri" w:hAnsi="Calibri" w:cs="Calibri"/>
          <w:sz w:val="22"/>
          <w:szCs w:val="22"/>
        </w:rPr>
      </w:pPr>
    </w:p>
    <w:p w14:paraId="584C0612" w14:textId="77777777" w:rsidR="007F6B78" w:rsidRPr="007627F7" w:rsidRDefault="007F6B78" w:rsidP="00ED6B4C">
      <w:pPr>
        <w:spacing w:line="276" w:lineRule="auto"/>
        <w:rPr>
          <w:rFonts w:ascii="Calibri" w:hAnsi="Calibri" w:cs="Calibri"/>
          <w:b/>
          <w:sz w:val="22"/>
          <w:szCs w:val="22"/>
        </w:rPr>
      </w:pPr>
      <w:r w:rsidRPr="007627F7">
        <w:rPr>
          <w:rFonts w:ascii="Calibri" w:hAnsi="Calibri" w:cs="Calibri"/>
          <w:b/>
          <w:sz w:val="22"/>
          <w:szCs w:val="22"/>
        </w:rPr>
        <w:t>Inhoud</w:t>
      </w:r>
    </w:p>
    <w:p w14:paraId="7791C025" w14:textId="77777777" w:rsidR="0099405F" w:rsidRPr="007627F7" w:rsidRDefault="0099405F" w:rsidP="00ED6B4C">
      <w:pPr>
        <w:numPr>
          <w:ilvl w:val="0"/>
          <w:numId w:val="19"/>
        </w:numPr>
        <w:spacing w:line="276" w:lineRule="auto"/>
        <w:ind w:left="567" w:hanging="567"/>
        <w:rPr>
          <w:rFonts w:ascii="Calibri" w:hAnsi="Calibri" w:cs="Calibri"/>
          <w:sz w:val="22"/>
          <w:szCs w:val="22"/>
        </w:rPr>
      </w:pPr>
      <w:r w:rsidRPr="007627F7">
        <w:rPr>
          <w:rFonts w:ascii="Calibri" w:hAnsi="Calibri" w:cs="Calibri"/>
          <w:sz w:val="22"/>
          <w:szCs w:val="22"/>
        </w:rPr>
        <w:t xml:space="preserve">Toepassingsgebied </w:t>
      </w:r>
    </w:p>
    <w:p w14:paraId="2D8542F4" w14:textId="77777777" w:rsidR="0099405F" w:rsidRPr="007627F7" w:rsidRDefault="0099405F" w:rsidP="00ED6B4C">
      <w:pPr>
        <w:numPr>
          <w:ilvl w:val="0"/>
          <w:numId w:val="19"/>
        </w:numPr>
        <w:spacing w:line="276" w:lineRule="auto"/>
        <w:ind w:left="567" w:hanging="567"/>
        <w:rPr>
          <w:rFonts w:ascii="Calibri" w:hAnsi="Calibri" w:cs="Calibri"/>
          <w:sz w:val="22"/>
          <w:szCs w:val="22"/>
        </w:rPr>
      </w:pPr>
      <w:r w:rsidRPr="007627F7">
        <w:rPr>
          <w:rFonts w:ascii="Calibri" w:hAnsi="Calibri" w:cs="Calibri"/>
          <w:sz w:val="22"/>
          <w:szCs w:val="22"/>
        </w:rPr>
        <w:t>Algemeen</w:t>
      </w:r>
    </w:p>
    <w:p w14:paraId="6C6659B0" w14:textId="77777777" w:rsidR="0099405F" w:rsidRPr="007627F7" w:rsidRDefault="0099405F" w:rsidP="00ED6B4C">
      <w:pPr>
        <w:numPr>
          <w:ilvl w:val="0"/>
          <w:numId w:val="19"/>
        </w:numPr>
        <w:spacing w:line="276" w:lineRule="auto"/>
        <w:ind w:left="567" w:hanging="567"/>
        <w:rPr>
          <w:rFonts w:ascii="Calibri" w:hAnsi="Calibri" w:cs="Calibri"/>
          <w:sz w:val="22"/>
          <w:szCs w:val="22"/>
        </w:rPr>
      </w:pPr>
      <w:r w:rsidRPr="007627F7">
        <w:rPr>
          <w:rFonts w:ascii="Calibri" w:hAnsi="Calibri" w:cs="Calibri"/>
          <w:sz w:val="22"/>
          <w:szCs w:val="22"/>
        </w:rPr>
        <w:t>Samenstelling van de examencommissie</w:t>
      </w:r>
    </w:p>
    <w:p w14:paraId="2D8BA6FB" w14:textId="77777777" w:rsidR="0099405F" w:rsidRPr="007627F7" w:rsidRDefault="0099405F" w:rsidP="00ED6B4C">
      <w:pPr>
        <w:numPr>
          <w:ilvl w:val="0"/>
          <w:numId w:val="19"/>
        </w:numPr>
        <w:spacing w:line="276" w:lineRule="auto"/>
        <w:ind w:left="567" w:hanging="567"/>
        <w:rPr>
          <w:rFonts w:ascii="Calibri" w:hAnsi="Calibri" w:cs="Calibri"/>
          <w:sz w:val="22"/>
          <w:szCs w:val="22"/>
        </w:rPr>
      </w:pPr>
      <w:r w:rsidRPr="007627F7">
        <w:rPr>
          <w:rFonts w:ascii="Calibri" w:hAnsi="Calibri" w:cs="Calibri"/>
          <w:sz w:val="22"/>
          <w:szCs w:val="22"/>
        </w:rPr>
        <w:t>Taken van de examencommissie</w:t>
      </w:r>
    </w:p>
    <w:p w14:paraId="6191B057" w14:textId="77777777" w:rsidR="0099405F" w:rsidRPr="007627F7" w:rsidRDefault="0099405F" w:rsidP="00ED6B4C">
      <w:pPr>
        <w:numPr>
          <w:ilvl w:val="0"/>
          <w:numId w:val="19"/>
        </w:numPr>
        <w:spacing w:line="276" w:lineRule="auto"/>
        <w:ind w:left="567" w:hanging="567"/>
        <w:rPr>
          <w:rFonts w:ascii="Calibri" w:hAnsi="Calibri" w:cs="Calibri"/>
          <w:sz w:val="22"/>
          <w:szCs w:val="22"/>
        </w:rPr>
      </w:pPr>
      <w:r w:rsidRPr="007627F7">
        <w:rPr>
          <w:rFonts w:ascii="Calibri" w:hAnsi="Calibri" w:cs="Calibri"/>
          <w:sz w:val="22"/>
          <w:szCs w:val="22"/>
        </w:rPr>
        <w:t>Werkwijze van de examencommissie</w:t>
      </w:r>
    </w:p>
    <w:p w14:paraId="2D26EC8C" w14:textId="77777777" w:rsidR="0099405F" w:rsidRPr="007627F7" w:rsidRDefault="0099405F" w:rsidP="00ED6B4C">
      <w:pPr>
        <w:numPr>
          <w:ilvl w:val="0"/>
          <w:numId w:val="19"/>
        </w:numPr>
        <w:spacing w:line="276" w:lineRule="auto"/>
        <w:ind w:left="567" w:hanging="567"/>
        <w:rPr>
          <w:rFonts w:ascii="Calibri" w:hAnsi="Calibri" w:cs="Calibri"/>
          <w:sz w:val="22"/>
          <w:szCs w:val="22"/>
        </w:rPr>
      </w:pPr>
      <w:r w:rsidRPr="007627F7">
        <w:rPr>
          <w:rFonts w:ascii="Calibri" w:hAnsi="Calibri" w:cs="Calibri"/>
          <w:sz w:val="22"/>
          <w:szCs w:val="22"/>
        </w:rPr>
        <w:t xml:space="preserve">Intekening voor tentamens </w:t>
      </w:r>
    </w:p>
    <w:p w14:paraId="494D82C3" w14:textId="77777777" w:rsidR="0099405F" w:rsidRPr="007627F7" w:rsidRDefault="0099405F" w:rsidP="00ED6B4C">
      <w:pPr>
        <w:numPr>
          <w:ilvl w:val="0"/>
          <w:numId w:val="19"/>
        </w:numPr>
        <w:spacing w:line="276" w:lineRule="auto"/>
        <w:ind w:left="567" w:hanging="567"/>
        <w:rPr>
          <w:rFonts w:ascii="Calibri" w:hAnsi="Calibri" w:cs="Calibri"/>
          <w:sz w:val="22"/>
          <w:szCs w:val="22"/>
        </w:rPr>
      </w:pPr>
      <w:r w:rsidRPr="007627F7">
        <w:rPr>
          <w:rFonts w:ascii="Calibri" w:hAnsi="Calibri" w:cs="Calibri"/>
          <w:sz w:val="22"/>
          <w:szCs w:val="22"/>
        </w:rPr>
        <w:t xml:space="preserve">Vragen en opgaven, stof en duur van de tentamens </w:t>
      </w:r>
    </w:p>
    <w:p w14:paraId="3D9E4CC1" w14:textId="62EFEF88" w:rsidR="00135791" w:rsidRPr="007627F7" w:rsidRDefault="00A559D2" w:rsidP="00ED6B4C">
      <w:pPr>
        <w:numPr>
          <w:ilvl w:val="0"/>
          <w:numId w:val="19"/>
        </w:numPr>
        <w:spacing w:line="276" w:lineRule="auto"/>
        <w:ind w:left="567" w:hanging="567"/>
        <w:rPr>
          <w:rFonts w:ascii="Calibri" w:hAnsi="Calibri" w:cs="Calibri"/>
          <w:sz w:val="22"/>
          <w:szCs w:val="22"/>
        </w:rPr>
      </w:pPr>
      <w:r>
        <w:rPr>
          <w:rFonts w:ascii="Calibri" w:hAnsi="Calibri" w:cs="Calibri"/>
          <w:sz w:val="22"/>
          <w:szCs w:val="22"/>
        </w:rPr>
        <w:t xml:space="preserve">Tentamen </w:t>
      </w:r>
      <w:r w:rsidR="00E32E0C">
        <w:rPr>
          <w:rFonts w:ascii="Calibri" w:hAnsi="Calibri" w:cs="Calibri"/>
          <w:sz w:val="22"/>
          <w:szCs w:val="22"/>
        </w:rPr>
        <w:t>in een andere vorm</w:t>
      </w:r>
      <w:r>
        <w:rPr>
          <w:rFonts w:ascii="Calibri" w:hAnsi="Calibri" w:cs="Calibri"/>
          <w:sz w:val="22"/>
          <w:szCs w:val="22"/>
        </w:rPr>
        <w:t xml:space="preserve"> dan</w:t>
      </w:r>
      <w:r w:rsidR="00E32E0C">
        <w:rPr>
          <w:rFonts w:ascii="Calibri" w:hAnsi="Calibri" w:cs="Calibri"/>
          <w:sz w:val="22"/>
          <w:szCs w:val="22"/>
        </w:rPr>
        <w:t xml:space="preserve"> voorgeschreven</w:t>
      </w:r>
      <w:r>
        <w:rPr>
          <w:rFonts w:ascii="Calibri" w:hAnsi="Calibri" w:cs="Calibri"/>
          <w:sz w:val="22"/>
          <w:szCs w:val="22"/>
        </w:rPr>
        <w:t xml:space="preserve"> in de OE</w:t>
      </w:r>
      <w:r w:rsidR="00E32E0C">
        <w:rPr>
          <w:rFonts w:ascii="Calibri" w:hAnsi="Calibri" w:cs="Calibri"/>
          <w:sz w:val="22"/>
          <w:szCs w:val="22"/>
        </w:rPr>
        <w:t>R</w:t>
      </w:r>
      <w:r w:rsidR="006C4C2E">
        <w:rPr>
          <w:rFonts w:ascii="Calibri" w:hAnsi="Calibri" w:cs="Calibri"/>
          <w:sz w:val="22"/>
          <w:szCs w:val="22"/>
        </w:rPr>
        <w:t xml:space="preserve"> en de studiegids</w:t>
      </w:r>
    </w:p>
    <w:p w14:paraId="7CF360C0" w14:textId="77777777" w:rsidR="0054256A" w:rsidRPr="007627F7" w:rsidRDefault="0054256A" w:rsidP="00ED6B4C">
      <w:pPr>
        <w:numPr>
          <w:ilvl w:val="0"/>
          <w:numId w:val="19"/>
        </w:numPr>
        <w:spacing w:line="276" w:lineRule="auto"/>
        <w:ind w:left="567" w:hanging="567"/>
        <w:rPr>
          <w:rFonts w:ascii="Calibri" w:hAnsi="Calibri" w:cs="Calibri"/>
          <w:sz w:val="22"/>
          <w:szCs w:val="22"/>
        </w:rPr>
      </w:pPr>
      <w:r w:rsidRPr="007627F7">
        <w:rPr>
          <w:rFonts w:ascii="Calibri" w:hAnsi="Calibri" w:cs="Calibri"/>
          <w:sz w:val="22"/>
          <w:szCs w:val="22"/>
        </w:rPr>
        <w:t>Mondeling tentamen</w:t>
      </w:r>
    </w:p>
    <w:p w14:paraId="1FD3A162" w14:textId="77777777" w:rsidR="00CB141B" w:rsidRPr="007627F7" w:rsidRDefault="00CB141B" w:rsidP="00ED6B4C">
      <w:pPr>
        <w:numPr>
          <w:ilvl w:val="0"/>
          <w:numId w:val="19"/>
        </w:numPr>
        <w:spacing w:line="276" w:lineRule="auto"/>
        <w:ind w:left="567" w:hanging="567"/>
        <w:rPr>
          <w:rFonts w:ascii="Calibri" w:hAnsi="Calibri" w:cs="Calibri"/>
          <w:sz w:val="22"/>
          <w:szCs w:val="22"/>
        </w:rPr>
      </w:pPr>
      <w:r w:rsidRPr="007627F7">
        <w:rPr>
          <w:rFonts w:ascii="Calibri" w:hAnsi="Calibri" w:cs="Calibri"/>
          <w:sz w:val="22"/>
          <w:szCs w:val="22"/>
        </w:rPr>
        <w:t>Inzage en nabespreking</w:t>
      </w:r>
    </w:p>
    <w:p w14:paraId="14E2FB5B" w14:textId="77777777" w:rsidR="0099405F" w:rsidRPr="007627F7" w:rsidRDefault="0099405F" w:rsidP="00ED6B4C">
      <w:pPr>
        <w:numPr>
          <w:ilvl w:val="0"/>
          <w:numId w:val="19"/>
        </w:numPr>
        <w:spacing w:line="276" w:lineRule="auto"/>
        <w:ind w:left="567" w:hanging="567"/>
        <w:rPr>
          <w:rFonts w:ascii="Calibri" w:hAnsi="Calibri" w:cs="Calibri"/>
          <w:sz w:val="22"/>
          <w:szCs w:val="22"/>
        </w:rPr>
      </w:pPr>
      <w:r w:rsidRPr="007627F7">
        <w:rPr>
          <w:rFonts w:ascii="Calibri" w:hAnsi="Calibri" w:cs="Calibri"/>
          <w:sz w:val="22"/>
          <w:szCs w:val="22"/>
        </w:rPr>
        <w:t>Kwaliteitsborging</w:t>
      </w:r>
    </w:p>
    <w:p w14:paraId="62D181DC" w14:textId="77777777" w:rsidR="0099405F" w:rsidRPr="007627F7" w:rsidRDefault="0099405F" w:rsidP="00ED6B4C">
      <w:pPr>
        <w:numPr>
          <w:ilvl w:val="0"/>
          <w:numId w:val="19"/>
        </w:numPr>
        <w:spacing w:line="276" w:lineRule="auto"/>
        <w:ind w:left="567" w:hanging="567"/>
        <w:rPr>
          <w:rFonts w:ascii="Calibri" w:hAnsi="Calibri" w:cs="Calibri"/>
          <w:sz w:val="22"/>
          <w:szCs w:val="22"/>
        </w:rPr>
      </w:pPr>
      <w:r w:rsidRPr="007627F7">
        <w:rPr>
          <w:rFonts w:ascii="Calibri" w:hAnsi="Calibri" w:cs="Calibri"/>
          <w:sz w:val="22"/>
          <w:szCs w:val="22"/>
        </w:rPr>
        <w:t>Orde tijdens de afname van schriftelijke examenonderdelen</w:t>
      </w:r>
    </w:p>
    <w:p w14:paraId="1A6FD0C8" w14:textId="77777777" w:rsidR="00394C32" w:rsidRPr="007627F7" w:rsidRDefault="00394C32" w:rsidP="00ED6B4C">
      <w:pPr>
        <w:numPr>
          <w:ilvl w:val="0"/>
          <w:numId w:val="19"/>
        </w:numPr>
        <w:spacing w:line="276" w:lineRule="auto"/>
        <w:ind w:left="567" w:hanging="567"/>
        <w:rPr>
          <w:rFonts w:ascii="Calibri" w:hAnsi="Calibri" w:cs="Calibri"/>
          <w:sz w:val="22"/>
          <w:szCs w:val="22"/>
        </w:rPr>
      </w:pPr>
      <w:r w:rsidRPr="007627F7">
        <w:rPr>
          <w:rFonts w:ascii="Calibri" w:hAnsi="Calibri" w:cs="Calibri"/>
          <w:sz w:val="22"/>
          <w:szCs w:val="22"/>
        </w:rPr>
        <w:t>Afstuderen</w:t>
      </w:r>
    </w:p>
    <w:p w14:paraId="4EA945CC" w14:textId="77777777" w:rsidR="00CB141B" w:rsidRPr="007627F7" w:rsidRDefault="00CB141B" w:rsidP="00ED6B4C">
      <w:pPr>
        <w:numPr>
          <w:ilvl w:val="0"/>
          <w:numId w:val="19"/>
        </w:numPr>
        <w:spacing w:line="276" w:lineRule="auto"/>
        <w:ind w:left="567" w:hanging="567"/>
        <w:rPr>
          <w:rFonts w:ascii="Calibri" w:hAnsi="Calibri" w:cs="Calibri"/>
          <w:sz w:val="22"/>
          <w:szCs w:val="22"/>
        </w:rPr>
      </w:pPr>
      <w:r w:rsidRPr="007627F7">
        <w:rPr>
          <w:rFonts w:ascii="Calibri" w:hAnsi="Calibri" w:cs="Calibri"/>
          <w:sz w:val="22"/>
          <w:szCs w:val="22"/>
        </w:rPr>
        <w:t>Vrij programma</w:t>
      </w:r>
    </w:p>
    <w:p w14:paraId="4EE78557" w14:textId="77777777" w:rsidR="0099405F" w:rsidRPr="007627F7" w:rsidRDefault="0099405F" w:rsidP="00ED6B4C">
      <w:pPr>
        <w:numPr>
          <w:ilvl w:val="0"/>
          <w:numId w:val="19"/>
        </w:numPr>
        <w:spacing w:line="276" w:lineRule="auto"/>
        <w:ind w:left="567" w:hanging="567"/>
        <w:rPr>
          <w:rFonts w:ascii="Calibri" w:hAnsi="Calibri" w:cs="Calibri"/>
          <w:sz w:val="22"/>
          <w:szCs w:val="22"/>
        </w:rPr>
      </w:pPr>
      <w:proofErr w:type="spellStart"/>
      <w:r w:rsidRPr="007627F7">
        <w:rPr>
          <w:rFonts w:ascii="Calibri" w:hAnsi="Calibri" w:cs="Calibri"/>
          <w:sz w:val="22"/>
          <w:szCs w:val="22"/>
        </w:rPr>
        <w:t>Iudicia</w:t>
      </w:r>
      <w:proofErr w:type="spellEnd"/>
      <w:r w:rsidRPr="007627F7">
        <w:rPr>
          <w:rFonts w:ascii="Calibri" w:hAnsi="Calibri" w:cs="Calibri"/>
          <w:sz w:val="22"/>
          <w:szCs w:val="22"/>
        </w:rPr>
        <w:t xml:space="preserve"> </w:t>
      </w:r>
    </w:p>
    <w:p w14:paraId="22F33977" w14:textId="77777777" w:rsidR="002C2A4F" w:rsidRPr="007627F7" w:rsidRDefault="002C2A4F" w:rsidP="00ED6B4C">
      <w:pPr>
        <w:numPr>
          <w:ilvl w:val="0"/>
          <w:numId w:val="19"/>
        </w:numPr>
        <w:spacing w:line="276" w:lineRule="auto"/>
        <w:ind w:left="567" w:hanging="567"/>
        <w:rPr>
          <w:rFonts w:ascii="Calibri" w:hAnsi="Calibri" w:cs="Calibri"/>
          <w:sz w:val="22"/>
          <w:szCs w:val="22"/>
        </w:rPr>
      </w:pPr>
      <w:r w:rsidRPr="007627F7">
        <w:rPr>
          <w:rFonts w:ascii="Calibri" w:hAnsi="Calibri" w:cs="Calibri"/>
          <w:sz w:val="22"/>
          <w:szCs w:val="22"/>
        </w:rPr>
        <w:t>Getuigschrift en verklaring</w:t>
      </w:r>
    </w:p>
    <w:p w14:paraId="67F0626B" w14:textId="77777777" w:rsidR="0099405F" w:rsidRPr="007627F7" w:rsidRDefault="0099405F" w:rsidP="00ED6B4C">
      <w:pPr>
        <w:numPr>
          <w:ilvl w:val="0"/>
          <w:numId w:val="19"/>
        </w:numPr>
        <w:spacing w:line="276" w:lineRule="auto"/>
        <w:ind w:left="567" w:hanging="567"/>
        <w:rPr>
          <w:rFonts w:ascii="Calibri" w:hAnsi="Calibri" w:cs="Calibri"/>
          <w:sz w:val="22"/>
          <w:szCs w:val="22"/>
        </w:rPr>
      </w:pPr>
      <w:r w:rsidRPr="007627F7">
        <w:rPr>
          <w:rFonts w:ascii="Calibri" w:hAnsi="Calibri" w:cs="Calibri"/>
          <w:sz w:val="22"/>
          <w:szCs w:val="22"/>
        </w:rPr>
        <w:t>Vrijstelling</w:t>
      </w:r>
      <w:r w:rsidR="002C2A4F" w:rsidRPr="007627F7">
        <w:rPr>
          <w:rFonts w:ascii="Calibri" w:hAnsi="Calibri" w:cs="Calibri"/>
          <w:sz w:val="22"/>
          <w:szCs w:val="22"/>
        </w:rPr>
        <w:t xml:space="preserve"> en vervangende opdracht</w:t>
      </w:r>
    </w:p>
    <w:p w14:paraId="0BFC9B0F" w14:textId="614D467F" w:rsidR="002C2A4F" w:rsidRPr="007627F7" w:rsidRDefault="00C568E0" w:rsidP="00ED6B4C">
      <w:pPr>
        <w:numPr>
          <w:ilvl w:val="0"/>
          <w:numId w:val="19"/>
        </w:numPr>
        <w:spacing w:line="276" w:lineRule="auto"/>
        <w:ind w:left="567" w:hanging="567"/>
        <w:rPr>
          <w:rFonts w:ascii="Calibri" w:hAnsi="Calibri" w:cs="Calibri"/>
          <w:sz w:val="22"/>
          <w:szCs w:val="22"/>
        </w:rPr>
      </w:pPr>
      <w:r>
        <w:rPr>
          <w:rFonts w:ascii="Calibri" w:hAnsi="Calibri" w:cs="Calibri"/>
          <w:sz w:val="22"/>
          <w:szCs w:val="22"/>
        </w:rPr>
        <w:t xml:space="preserve">Maximale Vrijstelling </w:t>
      </w:r>
    </w:p>
    <w:p w14:paraId="74D54F69" w14:textId="77777777" w:rsidR="0099405F" w:rsidRPr="007627F7" w:rsidRDefault="0099405F" w:rsidP="00ED6B4C">
      <w:pPr>
        <w:numPr>
          <w:ilvl w:val="0"/>
          <w:numId w:val="19"/>
        </w:numPr>
        <w:spacing w:line="276" w:lineRule="auto"/>
        <w:ind w:left="567" w:hanging="567"/>
        <w:rPr>
          <w:rFonts w:ascii="Calibri" w:hAnsi="Calibri" w:cs="Calibri"/>
          <w:sz w:val="22"/>
          <w:szCs w:val="22"/>
        </w:rPr>
      </w:pPr>
      <w:r w:rsidRPr="007627F7">
        <w:rPr>
          <w:rFonts w:ascii="Calibri" w:hAnsi="Calibri" w:cs="Calibri"/>
          <w:sz w:val="22"/>
          <w:szCs w:val="22"/>
        </w:rPr>
        <w:t xml:space="preserve">Fraude </w:t>
      </w:r>
      <w:r w:rsidR="002C2A4F" w:rsidRPr="007627F7">
        <w:rPr>
          <w:rFonts w:ascii="Calibri" w:hAnsi="Calibri" w:cs="Calibri"/>
          <w:sz w:val="22"/>
          <w:szCs w:val="22"/>
        </w:rPr>
        <w:t xml:space="preserve">en plagiaat </w:t>
      </w:r>
      <w:r w:rsidRPr="007627F7">
        <w:rPr>
          <w:rFonts w:ascii="Calibri" w:hAnsi="Calibri" w:cs="Calibri"/>
          <w:sz w:val="22"/>
          <w:szCs w:val="22"/>
        </w:rPr>
        <w:t xml:space="preserve">bij examens en tentamens </w:t>
      </w:r>
    </w:p>
    <w:p w14:paraId="36545B7E" w14:textId="77777777" w:rsidR="00420FB1" w:rsidRPr="007627F7" w:rsidRDefault="0099405F" w:rsidP="00ED6B4C">
      <w:pPr>
        <w:numPr>
          <w:ilvl w:val="0"/>
          <w:numId w:val="19"/>
        </w:numPr>
        <w:spacing w:line="276" w:lineRule="auto"/>
        <w:ind w:left="567" w:hanging="567"/>
        <w:rPr>
          <w:rFonts w:ascii="Calibri" w:hAnsi="Calibri" w:cs="Calibri"/>
          <w:sz w:val="22"/>
          <w:szCs w:val="22"/>
        </w:rPr>
      </w:pPr>
      <w:r w:rsidRPr="007627F7">
        <w:rPr>
          <w:rFonts w:ascii="Calibri" w:hAnsi="Calibri" w:cs="Calibri"/>
          <w:sz w:val="22"/>
          <w:szCs w:val="22"/>
        </w:rPr>
        <w:t>Procedure en Sancties</w:t>
      </w:r>
    </w:p>
    <w:p w14:paraId="5D46BD6C" w14:textId="77777777" w:rsidR="00876AAD" w:rsidRPr="007627F7" w:rsidRDefault="00876AAD" w:rsidP="00ED6B4C">
      <w:pPr>
        <w:numPr>
          <w:ilvl w:val="0"/>
          <w:numId w:val="19"/>
        </w:numPr>
        <w:spacing w:line="276" w:lineRule="auto"/>
        <w:ind w:left="567" w:hanging="567"/>
        <w:rPr>
          <w:rFonts w:ascii="Calibri" w:hAnsi="Calibri" w:cs="Calibri"/>
          <w:sz w:val="22"/>
          <w:szCs w:val="22"/>
        </w:rPr>
      </w:pPr>
      <w:r w:rsidRPr="007627F7">
        <w:rPr>
          <w:rFonts w:ascii="Calibri" w:hAnsi="Calibri" w:cs="Calibri"/>
          <w:sz w:val="22"/>
          <w:szCs w:val="22"/>
        </w:rPr>
        <w:t>Onregelmatigheden</w:t>
      </w:r>
    </w:p>
    <w:p w14:paraId="7DDDD177" w14:textId="77777777" w:rsidR="0099405F" w:rsidRPr="007627F7" w:rsidRDefault="0099405F" w:rsidP="00ED6B4C">
      <w:pPr>
        <w:numPr>
          <w:ilvl w:val="0"/>
          <w:numId w:val="19"/>
        </w:numPr>
        <w:spacing w:line="276" w:lineRule="auto"/>
        <w:ind w:left="567" w:hanging="567"/>
        <w:rPr>
          <w:rFonts w:ascii="Calibri" w:hAnsi="Calibri" w:cs="Calibri"/>
          <w:sz w:val="22"/>
          <w:szCs w:val="22"/>
        </w:rPr>
      </w:pPr>
      <w:r w:rsidRPr="007627F7">
        <w:rPr>
          <w:rFonts w:ascii="Calibri" w:hAnsi="Calibri" w:cs="Calibri"/>
          <w:sz w:val="22"/>
          <w:szCs w:val="22"/>
        </w:rPr>
        <w:t>Bewaartermijnen</w:t>
      </w:r>
    </w:p>
    <w:p w14:paraId="41B9BE63" w14:textId="77777777" w:rsidR="0099405F" w:rsidRPr="007627F7" w:rsidRDefault="0099405F" w:rsidP="00ED6B4C">
      <w:pPr>
        <w:numPr>
          <w:ilvl w:val="0"/>
          <w:numId w:val="19"/>
        </w:numPr>
        <w:spacing w:line="276" w:lineRule="auto"/>
        <w:ind w:left="567" w:hanging="567"/>
        <w:rPr>
          <w:rFonts w:ascii="Calibri" w:hAnsi="Calibri" w:cs="Calibri"/>
          <w:sz w:val="22"/>
          <w:szCs w:val="22"/>
        </w:rPr>
      </w:pPr>
      <w:r w:rsidRPr="007627F7">
        <w:rPr>
          <w:rFonts w:ascii="Calibri" w:hAnsi="Calibri" w:cs="Calibri"/>
          <w:sz w:val="22"/>
          <w:szCs w:val="22"/>
        </w:rPr>
        <w:t>Jaarverslag</w:t>
      </w:r>
    </w:p>
    <w:p w14:paraId="0DC9B50F" w14:textId="77777777" w:rsidR="0099405F" w:rsidRPr="007627F7" w:rsidRDefault="0099405F" w:rsidP="00ED6B4C">
      <w:pPr>
        <w:numPr>
          <w:ilvl w:val="0"/>
          <w:numId w:val="19"/>
        </w:numPr>
        <w:spacing w:line="276" w:lineRule="auto"/>
        <w:ind w:left="567" w:hanging="567"/>
        <w:rPr>
          <w:rFonts w:ascii="Calibri" w:hAnsi="Calibri" w:cs="Calibri"/>
          <w:sz w:val="22"/>
          <w:szCs w:val="22"/>
        </w:rPr>
      </w:pPr>
      <w:r w:rsidRPr="007627F7">
        <w:rPr>
          <w:rFonts w:ascii="Calibri" w:hAnsi="Calibri" w:cs="Calibri"/>
          <w:sz w:val="22"/>
          <w:szCs w:val="22"/>
        </w:rPr>
        <w:t xml:space="preserve">Wijzigingen van deze regels en richtlijnen </w:t>
      </w:r>
    </w:p>
    <w:p w14:paraId="0E33B2CE" w14:textId="77777777" w:rsidR="0099405F" w:rsidRPr="007627F7" w:rsidRDefault="0099405F" w:rsidP="00ED6B4C">
      <w:pPr>
        <w:numPr>
          <w:ilvl w:val="0"/>
          <w:numId w:val="19"/>
        </w:numPr>
        <w:spacing w:line="276" w:lineRule="auto"/>
        <w:ind w:left="567" w:hanging="567"/>
        <w:rPr>
          <w:rFonts w:ascii="Calibri" w:hAnsi="Calibri" w:cs="Calibri"/>
          <w:sz w:val="22"/>
          <w:szCs w:val="22"/>
        </w:rPr>
      </w:pPr>
      <w:r w:rsidRPr="007627F7">
        <w:rPr>
          <w:rFonts w:ascii="Calibri" w:hAnsi="Calibri" w:cs="Calibri"/>
          <w:sz w:val="22"/>
          <w:szCs w:val="22"/>
        </w:rPr>
        <w:t>Niet-voorziene gevallen / hardheidsclausule</w:t>
      </w:r>
    </w:p>
    <w:p w14:paraId="705F3EB5" w14:textId="77777777" w:rsidR="0099405F" w:rsidRPr="007627F7" w:rsidRDefault="0099405F" w:rsidP="00ED6B4C">
      <w:pPr>
        <w:numPr>
          <w:ilvl w:val="0"/>
          <w:numId w:val="19"/>
        </w:numPr>
        <w:spacing w:line="276" w:lineRule="auto"/>
        <w:ind w:left="567" w:hanging="567"/>
        <w:rPr>
          <w:rFonts w:ascii="Calibri" w:hAnsi="Calibri" w:cs="Calibri"/>
          <w:sz w:val="22"/>
          <w:szCs w:val="22"/>
        </w:rPr>
      </w:pPr>
      <w:r w:rsidRPr="007627F7">
        <w:rPr>
          <w:rFonts w:ascii="Calibri" w:hAnsi="Calibri" w:cs="Calibri"/>
          <w:sz w:val="22"/>
          <w:szCs w:val="22"/>
        </w:rPr>
        <w:t>Inwerkingtreding</w:t>
      </w:r>
    </w:p>
    <w:p w14:paraId="10F59699" w14:textId="77777777" w:rsidR="007F6B78" w:rsidRPr="007627F7" w:rsidRDefault="007F6B78" w:rsidP="00ED6B4C">
      <w:pPr>
        <w:spacing w:line="276" w:lineRule="auto"/>
        <w:rPr>
          <w:rFonts w:ascii="Calibri" w:hAnsi="Calibri" w:cs="Calibri"/>
          <w:sz w:val="22"/>
          <w:szCs w:val="22"/>
        </w:rPr>
      </w:pPr>
    </w:p>
    <w:p w14:paraId="4EA7AF64" w14:textId="77777777" w:rsidR="007F6B78" w:rsidRPr="007627F7" w:rsidRDefault="007F6B78" w:rsidP="00ED6B4C">
      <w:pPr>
        <w:spacing w:line="276" w:lineRule="auto"/>
        <w:rPr>
          <w:rFonts w:ascii="Calibri" w:hAnsi="Calibri" w:cs="Calibri"/>
          <w:sz w:val="22"/>
          <w:szCs w:val="22"/>
        </w:rPr>
      </w:pPr>
    </w:p>
    <w:p w14:paraId="12007B9A" w14:textId="77777777" w:rsidR="007F6B78" w:rsidRPr="007627F7" w:rsidRDefault="007F6B78" w:rsidP="00ED6B4C">
      <w:pPr>
        <w:numPr>
          <w:ilvl w:val="0"/>
          <w:numId w:val="21"/>
        </w:numPr>
        <w:spacing w:line="276" w:lineRule="auto"/>
        <w:rPr>
          <w:rFonts w:ascii="Calibri" w:hAnsi="Calibri" w:cs="Calibri"/>
          <w:b/>
          <w:sz w:val="22"/>
          <w:szCs w:val="22"/>
        </w:rPr>
      </w:pPr>
      <w:r w:rsidRPr="007627F7">
        <w:rPr>
          <w:rFonts w:ascii="Calibri" w:hAnsi="Calibri" w:cs="Calibri"/>
          <w:b/>
          <w:sz w:val="22"/>
          <w:szCs w:val="22"/>
        </w:rPr>
        <w:t xml:space="preserve">Toepassingsgebied </w:t>
      </w:r>
    </w:p>
    <w:p w14:paraId="3792887B" w14:textId="77777777" w:rsidR="007F6B78" w:rsidRPr="007627F7" w:rsidRDefault="005F5C70" w:rsidP="00ED6B4C">
      <w:pPr>
        <w:spacing w:line="276" w:lineRule="auto"/>
        <w:ind w:left="360"/>
        <w:rPr>
          <w:rFonts w:ascii="Calibri" w:hAnsi="Calibri" w:cs="Calibri"/>
          <w:sz w:val="22"/>
          <w:szCs w:val="22"/>
        </w:rPr>
      </w:pPr>
      <w:r w:rsidRPr="007627F7">
        <w:rPr>
          <w:rFonts w:ascii="Calibri" w:hAnsi="Calibri" w:cs="Calibri"/>
          <w:sz w:val="22"/>
          <w:szCs w:val="22"/>
        </w:rPr>
        <w:t>De r</w:t>
      </w:r>
      <w:r w:rsidR="00A26A8C" w:rsidRPr="007627F7">
        <w:rPr>
          <w:rFonts w:ascii="Calibri" w:hAnsi="Calibri" w:cs="Calibri"/>
          <w:sz w:val="22"/>
          <w:szCs w:val="22"/>
        </w:rPr>
        <w:t>egels</w:t>
      </w:r>
      <w:r w:rsidRPr="007627F7">
        <w:rPr>
          <w:rFonts w:ascii="Calibri" w:hAnsi="Calibri" w:cs="Calibri"/>
          <w:sz w:val="22"/>
          <w:szCs w:val="22"/>
        </w:rPr>
        <w:t>,</w:t>
      </w:r>
      <w:r w:rsidR="00A26A8C" w:rsidRPr="007627F7">
        <w:rPr>
          <w:rFonts w:ascii="Calibri" w:hAnsi="Calibri" w:cs="Calibri"/>
          <w:sz w:val="22"/>
          <w:szCs w:val="22"/>
        </w:rPr>
        <w:t xml:space="preserve"> </w:t>
      </w:r>
      <w:r w:rsidR="007F6B78" w:rsidRPr="007627F7">
        <w:rPr>
          <w:rFonts w:ascii="Calibri" w:hAnsi="Calibri" w:cs="Calibri"/>
          <w:sz w:val="22"/>
          <w:szCs w:val="22"/>
        </w:rPr>
        <w:t>zoals bedoeld in artikel 7.12b</w:t>
      </w:r>
      <w:r w:rsidR="00A26A8C" w:rsidRPr="007627F7">
        <w:rPr>
          <w:rFonts w:ascii="Calibri" w:hAnsi="Calibri" w:cs="Calibri"/>
          <w:sz w:val="22"/>
          <w:szCs w:val="22"/>
        </w:rPr>
        <w:t>, derde lid</w:t>
      </w:r>
      <w:r w:rsidR="00013694" w:rsidRPr="007627F7">
        <w:rPr>
          <w:rFonts w:ascii="Calibri" w:hAnsi="Calibri" w:cs="Calibri"/>
          <w:sz w:val="22"/>
          <w:szCs w:val="22"/>
        </w:rPr>
        <w:t xml:space="preserve"> </w:t>
      </w:r>
      <w:r w:rsidR="007F6B78" w:rsidRPr="007627F7">
        <w:rPr>
          <w:rFonts w:ascii="Calibri" w:hAnsi="Calibri" w:cs="Calibri"/>
          <w:sz w:val="22"/>
          <w:szCs w:val="22"/>
        </w:rPr>
        <w:t xml:space="preserve">WHW, </w:t>
      </w:r>
      <w:r w:rsidRPr="007627F7">
        <w:rPr>
          <w:rFonts w:ascii="Calibri" w:hAnsi="Calibri" w:cs="Calibri"/>
          <w:sz w:val="22"/>
          <w:szCs w:val="22"/>
        </w:rPr>
        <w:t>worden</w:t>
      </w:r>
      <w:r w:rsidR="007F6B78" w:rsidRPr="007627F7">
        <w:rPr>
          <w:rFonts w:ascii="Calibri" w:hAnsi="Calibri" w:cs="Calibri"/>
          <w:sz w:val="22"/>
          <w:szCs w:val="22"/>
        </w:rPr>
        <w:t xml:space="preserve"> vastgesteld door de Examencommissie</w:t>
      </w:r>
      <w:r w:rsidRPr="007627F7">
        <w:rPr>
          <w:rFonts w:ascii="Calibri" w:hAnsi="Calibri" w:cs="Calibri"/>
          <w:sz w:val="22"/>
          <w:szCs w:val="22"/>
        </w:rPr>
        <w:t xml:space="preserve"> en worden aangeduid als Regels en Richtlijnen examencommissie</w:t>
      </w:r>
      <w:r w:rsidR="007F6B78" w:rsidRPr="007627F7">
        <w:rPr>
          <w:rFonts w:ascii="Calibri" w:hAnsi="Calibri" w:cs="Calibri"/>
          <w:sz w:val="22"/>
          <w:szCs w:val="22"/>
        </w:rPr>
        <w:t>.</w:t>
      </w:r>
    </w:p>
    <w:p w14:paraId="0B8A9FBE" w14:textId="4D74CE4F" w:rsidR="007F6B78" w:rsidRPr="007627F7" w:rsidRDefault="007F6B78" w:rsidP="009E0FDE">
      <w:pPr>
        <w:spacing w:line="276" w:lineRule="auto"/>
        <w:ind w:left="360"/>
        <w:rPr>
          <w:rFonts w:ascii="Calibri" w:hAnsi="Calibri" w:cs="Calibri"/>
          <w:sz w:val="22"/>
          <w:szCs w:val="22"/>
        </w:rPr>
      </w:pPr>
      <w:r w:rsidRPr="007627F7">
        <w:rPr>
          <w:rFonts w:ascii="Calibri" w:hAnsi="Calibri" w:cs="Calibri"/>
          <w:sz w:val="22"/>
          <w:szCs w:val="22"/>
        </w:rPr>
        <w:t>Deze Regels en Richtlijnen zijn van toepassing op de tentamens en examens in d</w:t>
      </w:r>
      <w:r w:rsidR="009E0FDE">
        <w:rPr>
          <w:rFonts w:ascii="Calibri" w:hAnsi="Calibri" w:cs="Calibri"/>
          <w:sz w:val="22"/>
          <w:szCs w:val="22"/>
        </w:rPr>
        <w:t xml:space="preserve">e bachelor-/master-opleidingen </w:t>
      </w:r>
      <w:r w:rsidRPr="007627F7">
        <w:rPr>
          <w:rFonts w:ascii="Calibri" w:hAnsi="Calibri" w:cs="Calibri"/>
          <w:sz w:val="22"/>
          <w:szCs w:val="22"/>
        </w:rPr>
        <w:t>van de faculteit</w:t>
      </w:r>
      <w:r w:rsidR="00157CAF" w:rsidRPr="007627F7">
        <w:rPr>
          <w:rFonts w:ascii="Calibri" w:hAnsi="Calibri" w:cs="Calibri"/>
          <w:sz w:val="22"/>
          <w:szCs w:val="22"/>
        </w:rPr>
        <w:t xml:space="preserve"> </w:t>
      </w:r>
      <w:r w:rsidR="009E0FDE">
        <w:rPr>
          <w:rFonts w:ascii="Calibri" w:hAnsi="Calibri" w:cs="Calibri"/>
          <w:sz w:val="22"/>
          <w:szCs w:val="22"/>
        </w:rPr>
        <w:t>der Geesteswetenschappen</w:t>
      </w:r>
      <w:r w:rsidR="009526C4" w:rsidRPr="007627F7">
        <w:rPr>
          <w:rFonts w:ascii="Calibri" w:hAnsi="Calibri" w:cs="Calibri"/>
          <w:sz w:val="22"/>
          <w:szCs w:val="22"/>
        </w:rPr>
        <w:t>.</w:t>
      </w:r>
    </w:p>
    <w:p w14:paraId="601EF352" w14:textId="77777777" w:rsidR="007F6B78" w:rsidRPr="007627F7" w:rsidRDefault="007F6B78" w:rsidP="00ED6B4C">
      <w:pPr>
        <w:spacing w:line="276" w:lineRule="auto"/>
        <w:ind w:left="360"/>
        <w:rPr>
          <w:rFonts w:ascii="Calibri" w:hAnsi="Calibri" w:cs="Calibri"/>
          <w:sz w:val="22"/>
          <w:szCs w:val="22"/>
        </w:rPr>
      </w:pPr>
      <w:r w:rsidRPr="007627F7">
        <w:rPr>
          <w:rFonts w:ascii="Calibri" w:hAnsi="Calibri" w:cs="Calibri"/>
          <w:sz w:val="22"/>
          <w:szCs w:val="22"/>
        </w:rPr>
        <w:t>Deze regeling is van toepassing op een ieder die de opleiding in dit studiejaar volgt, ongeacht het moment, waarop hij de opleiding is begonnen.</w:t>
      </w:r>
    </w:p>
    <w:p w14:paraId="1E696C94" w14:textId="77777777" w:rsidR="00EC1766" w:rsidRPr="007627F7" w:rsidRDefault="00EC1766" w:rsidP="00ED6B4C">
      <w:pPr>
        <w:spacing w:line="276" w:lineRule="auto"/>
        <w:ind w:left="708"/>
        <w:rPr>
          <w:rFonts w:ascii="Calibri" w:hAnsi="Calibri" w:cs="Calibri"/>
          <w:sz w:val="22"/>
          <w:szCs w:val="22"/>
        </w:rPr>
      </w:pPr>
    </w:p>
    <w:p w14:paraId="4D7730CC" w14:textId="77777777" w:rsidR="007F6B78" w:rsidRPr="007627F7" w:rsidRDefault="007F6B78" w:rsidP="00ED6B4C">
      <w:pPr>
        <w:numPr>
          <w:ilvl w:val="0"/>
          <w:numId w:val="21"/>
        </w:numPr>
        <w:spacing w:line="276" w:lineRule="auto"/>
        <w:rPr>
          <w:rFonts w:ascii="Calibri" w:hAnsi="Calibri" w:cs="Calibri"/>
          <w:b/>
          <w:sz w:val="22"/>
          <w:szCs w:val="22"/>
        </w:rPr>
      </w:pPr>
      <w:r w:rsidRPr="007627F7">
        <w:rPr>
          <w:rFonts w:ascii="Calibri" w:hAnsi="Calibri" w:cs="Calibri"/>
          <w:b/>
          <w:sz w:val="22"/>
          <w:szCs w:val="22"/>
        </w:rPr>
        <w:lastRenderedPageBreak/>
        <w:t xml:space="preserve">Algemeen </w:t>
      </w:r>
    </w:p>
    <w:p w14:paraId="7097E370" w14:textId="77777777" w:rsidR="007F6B78" w:rsidRPr="007627F7" w:rsidRDefault="007F6B78" w:rsidP="004539A2">
      <w:pPr>
        <w:numPr>
          <w:ilvl w:val="0"/>
          <w:numId w:val="25"/>
        </w:numPr>
        <w:spacing w:line="276" w:lineRule="auto"/>
        <w:rPr>
          <w:rFonts w:ascii="Calibri" w:hAnsi="Calibri" w:cs="Calibri"/>
          <w:sz w:val="22"/>
          <w:szCs w:val="22"/>
        </w:rPr>
      </w:pPr>
      <w:r w:rsidRPr="007627F7">
        <w:rPr>
          <w:rFonts w:ascii="Calibri" w:hAnsi="Calibri" w:cs="Calibri"/>
          <w:sz w:val="22"/>
          <w:szCs w:val="22"/>
        </w:rPr>
        <w:t xml:space="preserve">De </w:t>
      </w:r>
      <w:r w:rsidR="005F5C70" w:rsidRPr="007627F7">
        <w:rPr>
          <w:rFonts w:ascii="Calibri" w:hAnsi="Calibri" w:cs="Calibri"/>
          <w:sz w:val="22"/>
          <w:szCs w:val="22"/>
        </w:rPr>
        <w:t xml:space="preserve">begrippen die </w:t>
      </w:r>
      <w:r w:rsidRPr="007627F7">
        <w:rPr>
          <w:rFonts w:ascii="Calibri" w:hAnsi="Calibri" w:cs="Calibri"/>
          <w:sz w:val="22"/>
          <w:szCs w:val="22"/>
        </w:rPr>
        <w:t xml:space="preserve">in de </w:t>
      </w:r>
      <w:r w:rsidR="005F5C70" w:rsidRPr="007627F7">
        <w:rPr>
          <w:rFonts w:ascii="Calibri" w:hAnsi="Calibri" w:cs="Calibri"/>
          <w:sz w:val="22"/>
          <w:szCs w:val="22"/>
        </w:rPr>
        <w:t>Onderwijs- e</w:t>
      </w:r>
      <w:r w:rsidR="004539A2" w:rsidRPr="007627F7">
        <w:rPr>
          <w:rFonts w:ascii="Calibri" w:hAnsi="Calibri" w:cs="Calibri"/>
          <w:sz w:val="22"/>
          <w:szCs w:val="22"/>
        </w:rPr>
        <w:t xml:space="preserve">n Examenregeling (OER) worden </w:t>
      </w:r>
      <w:r w:rsidR="005F5C70" w:rsidRPr="007627F7">
        <w:rPr>
          <w:rFonts w:ascii="Calibri" w:hAnsi="Calibri" w:cs="Calibri"/>
          <w:sz w:val="22"/>
          <w:szCs w:val="22"/>
        </w:rPr>
        <w:t xml:space="preserve">gebruikt, </w:t>
      </w:r>
      <w:r w:rsidRPr="007627F7">
        <w:rPr>
          <w:rFonts w:ascii="Calibri" w:hAnsi="Calibri" w:cs="Calibri"/>
          <w:sz w:val="22"/>
          <w:szCs w:val="22"/>
        </w:rPr>
        <w:t>zijn ook van toepassing op deze regeling. De overige begrippen hebben de betekenis die de wet daaraan toekent.</w:t>
      </w:r>
    </w:p>
    <w:p w14:paraId="0DFD3E05" w14:textId="77777777" w:rsidR="007F6B78" w:rsidRPr="007627F7" w:rsidRDefault="007F6B78" w:rsidP="004539A2">
      <w:pPr>
        <w:numPr>
          <w:ilvl w:val="0"/>
          <w:numId w:val="25"/>
        </w:numPr>
        <w:spacing w:line="276" w:lineRule="auto"/>
        <w:rPr>
          <w:rFonts w:ascii="Calibri" w:hAnsi="Calibri" w:cs="Calibri"/>
          <w:sz w:val="22"/>
          <w:szCs w:val="22"/>
        </w:rPr>
      </w:pPr>
      <w:r w:rsidRPr="007627F7">
        <w:rPr>
          <w:rFonts w:ascii="Calibri" w:hAnsi="Calibri" w:cs="Calibri"/>
          <w:sz w:val="22"/>
          <w:szCs w:val="22"/>
        </w:rPr>
        <w:t>In het geval een bepaling in deze regeling in strijd is met een bepaling uit de voor de betreffende opleiding geldende OER</w:t>
      </w:r>
      <w:r w:rsidR="00CA34E2" w:rsidRPr="007627F7">
        <w:rPr>
          <w:rFonts w:ascii="Calibri" w:hAnsi="Calibri" w:cs="Calibri"/>
          <w:sz w:val="22"/>
          <w:szCs w:val="22"/>
        </w:rPr>
        <w:t>,</w:t>
      </w:r>
      <w:r w:rsidRPr="007627F7">
        <w:rPr>
          <w:rFonts w:ascii="Calibri" w:hAnsi="Calibri" w:cs="Calibri"/>
          <w:sz w:val="22"/>
          <w:szCs w:val="22"/>
        </w:rPr>
        <w:t xml:space="preserve"> geldt de bepaling uit de OER. </w:t>
      </w:r>
    </w:p>
    <w:p w14:paraId="474102E2" w14:textId="77777777" w:rsidR="007F6B78" w:rsidRPr="007627F7" w:rsidRDefault="007F6B78" w:rsidP="00ED6B4C">
      <w:pPr>
        <w:spacing w:line="276" w:lineRule="auto"/>
        <w:rPr>
          <w:rFonts w:ascii="Calibri" w:hAnsi="Calibri" w:cs="Calibri"/>
          <w:sz w:val="22"/>
          <w:szCs w:val="22"/>
        </w:rPr>
      </w:pPr>
    </w:p>
    <w:p w14:paraId="2418735E" w14:textId="77777777" w:rsidR="007F6B78" w:rsidRPr="007627F7" w:rsidRDefault="007F6B78" w:rsidP="00ED6B4C">
      <w:pPr>
        <w:numPr>
          <w:ilvl w:val="0"/>
          <w:numId w:val="21"/>
        </w:numPr>
        <w:spacing w:line="276" w:lineRule="auto"/>
        <w:rPr>
          <w:rFonts w:ascii="Calibri" w:hAnsi="Calibri" w:cs="Calibri"/>
          <w:b/>
          <w:sz w:val="22"/>
          <w:szCs w:val="22"/>
        </w:rPr>
      </w:pPr>
      <w:r w:rsidRPr="007627F7">
        <w:rPr>
          <w:rFonts w:ascii="Calibri" w:hAnsi="Calibri" w:cs="Calibri"/>
          <w:b/>
          <w:sz w:val="22"/>
          <w:szCs w:val="22"/>
        </w:rPr>
        <w:t>Samenstelling van de examencommissie</w:t>
      </w:r>
    </w:p>
    <w:p w14:paraId="590E99C4" w14:textId="77777777" w:rsidR="007F6B78" w:rsidRPr="007627F7" w:rsidRDefault="00BE363D" w:rsidP="004539A2">
      <w:pPr>
        <w:numPr>
          <w:ilvl w:val="0"/>
          <w:numId w:val="26"/>
        </w:numPr>
        <w:spacing w:line="276" w:lineRule="auto"/>
        <w:rPr>
          <w:rFonts w:ascii="Calibri" w:hAnsi="Calibri" w:cs="Calibri"/>
          <w:sz w:val="22"/>
          <w:szCs w:val="22"/>
        </w:rPr>
      </w:pPr>
      <w:r w:rsidRPr="007627F7">
        <w:rPr>
          <w:rFonts w:ascii="Calibri" w:hAnsi="Calibri" w:cs="Calibri"/>
          <w:sz w:val="22"/>
          <w:szCs w:val="22"/>
        </w:rPr>
        <w:t xml:space="preserve">De samenstelling van de examencommissie is vastgelegd in </w:t>
      </w:r>
      <w:r w:rsidR="00ED6B4C" w:rsidRPr="007627F7">
        <w:rPr>
          <w:rFonts w:ascii="Calibri" w:hAnsi="Calibri" w:cs="Calibri"/>
          <w:sz w:val="22"/>
          <w:szCs w:val="22"/>
        </w:rPr>
        <w:t xml:space="preserve">het </w:t>
      </w:r>
      <w:r w:rsidRPr="007627F7">
        <w:rPr>
          <w:rFonts w:ascii="Calibri" w:hAnsi="Calibri" w:cs="Calibri"/>
          <w:sz w:val="22"/>
          <w:szCs w:val="22"/>
        </w:rPr>
        <w:t xml:space="preserve">faculteitsreglement. </w:t>
      </w:r>
      <w:r w:rsidR="007F6B78" w:rsidRPr="007627F7">
        <w:rPr>
          <w:rFonts w:ascii="Calibri" w:hAnsi="Calibri" w:cs="Calibri"/>
          <w:sz w:val="22"/>
          <w:szCs w:val="22"/>
        </w:rPr>
        <w:t>Ten</w:t>
      </w:r>
      <w:r w:rsidR="009526C4" w:rsidRPr="007627F7">
        <w:rPr>
          <w:rFonts w:ascii="Calibri" w:hAnsi="Calibri" w:cs="Calibri"/>
          <w:sz w:val="22"/>
          <w:szCs w:val="22"/>
        </w:rPr>
        <w:t xml:space="preserve"> </w:t>
      </w:r>
      <w:r w:rsidR="007F6B78" w:rsidRPr="007627F7">
        <w:rPr>
          <w:rFonts w:ascii="Calibri" w:hAnsi="Calibri" w:cs="Calibri"/>
          <w:sz w:val="22"/>
          <w:szCs w:val="22"/>
        </w:rPr>
        <w:t xml:space="preserve">minste één lid </w:t>
      </w:r>
      <w:r w:rsidRPr="007627F7">
        <w:rPr>
          <w:rFonts w:ascii="Calibri" w:hAnsi="Calibri" w:cs="Calibri"/>
          <w:sz w:val="22"/>
          <w:szCs w:val="22"/>
        </w:rPr>
        <w:t xml:space="preserve">van de examencommissie </w:t>
      </w:r>
      <w:r w:rsidR="007F6B78" w:rsidRPr="007627F7">
        <w:rPr>
          <w:rFonts w:ascii="Calibri" w:hAnsi="Calibri" w:cs="Calibri"/>
          <w:sz w:val="22"/>
          <w:szCs w:val="22"/>
        </w:rPr>
        <w:t>is als docent verbonden aan de opleiding of één van de opleidingen</w:t>
      </w:r>
      <w:r w:rsidR="00D02238" w:rsidRPr="007627F7">
        <w:rPr>
          <w:rFonts w:ascii="Calibri" w:hAnsi="Calibri" w:cs="Calibri"/>
          <w:sz w:val="22"/>
          <w:szCs w:val="22"/>
        </w:rPr>
        <w:t xml:space="preserve"> </w:t>
      </w:r>
      <w:r w:rsidR="009526C4" w:rsidRPr="007627F7">
        <w:rPr>
          <w:rFonts w:ascii="Calibri" w:hAnsi="Calibri" w:cs="Calibri"/>
          <w:sz w:val="22"/>
          <w:szCs w:val="22"/>
        </w:rPr>
        <w:t>waarvoor deze Regels en Richtlijnen zijn bedoeld</w:t>
      </w:r>
      <w:r w:rsidR="007F6B78" w:rsidRPr="007627F7">
        <w:rPr>
          <w:rFonts w:ascii="Calibri" w:hAnsi="Calibri" w:cs="Calibri"/>
          <w:sz w:val="22"/>
          <w:szCs w:val="22"/>
        </w:rPr>
        <w:t xml:space="preserve">. </w:t>
      </w:r>
      <w:r w:rsidR="009526C4" w:rsidRPr="007627F7">
        <w:rPr>
          <w:rFonts w:ascii="Calibri" w:hAnsi="Calibri" w:cs="Calibri"/>
          <w:sz w:val="22"/>
          <w:szCs w:val="22"/>
        </w:rPr>
        <w:t>Ten minste één lid is</w:t>
      </w:r>
      <w:r w:rsidR="00AD5E99" w:rsidRPr="007627F7">
        <w:rPr>
          <w:rFonts w:ascii="Calibri" w:hAnsi="Calibri" w:cs="Calibri"/>
          <w:sz w:val="22"/>
          <w:szCs w:val="22"/>
        </w:rPr>
        <w:t xml:space="preserve"> </w:t>
      </w:r>
      <w:r w:rsidR="009526C4" w:rsidRPr="007627F7">
        <w:rPr>
          <w:rFonts w:ascii="Calibri" w:hAnsi="Calibri" w:cs="Calibri"/>
          <w:sz w:val="22"/>
          <w:szCs w:val="22"/>
        </w:rPr>
        <w:t xml:space="preserve">afkomstig van buiten de opleiding(en). Leden van het College van Bestuur of personen die anderszins financiële verantwoordelijkheid dragen binnen de instelling </w:t>
      </w:r>
      <w:r w:rsidR="00AD5E99" w:rsidRPr="007627F7">
        <w:rPr>
          <w:rFonts w:ascii="Calibri" w:hAnsi="Calibri" w:cs="Calibri"/>
          <w:sz w:val="22"/>
          <w:szCs w:val="22"/>
        </w:rPr>
        <w:t xml:space="preserve">kunnen </w:t>
      </w:r>
      <w:r w:rsidR="009526C4" w:rsidRPr="007627F7">
        <w:rPr>
          <w:rFonts w:ascii="Calibri" w:hAnsi="Calibri" w:cs="Calibri"/>
          <w:sz w:val="22"/>
          <w:szCs w:val="22"/>
        </w:rPr>
        <w:t xml:space="preserve">geen deel uitmaken van </w:t>
      </w:r>
      <w:r w:rsidR="0084009B" w:rsidRPr="007627F7">
        <w:rPr>
          <w:rFonts w:ascii="Calibri" w:hAnsi="Calibri" w:cs="Calibri"/>
          <w:sz w:val="22"/>
          <w:szCs w:val="22"/>
        </w:rPr>
        <w:t xml:space="preserve">de </w:t>
      </w:r>
      <w:r w:rsidR="009526C4" w:rsidRPr="007627F7">
        <w:rPr>
          <w:rFonts w:ascii="Calibri" w:hAnsi="Calibri" w:cs="Calibri"/>
          <w:sz w:val="22"/>
          <w:szCs w:val="22"/>
        </w:rPr>
        <w:t>examencommissie.</w:t>
      </w:r>
      <w:r w:rsidR="00CA34E2" w:rsidRPr="007627F7">
        <w:rPr>
          <w:rFonts w:ascii="Calibri" w:hAnsi="Calibri" w:cs="Calibri"/>
          <w:sz w:val="22"/>
          <w:szCs w:val="22"/>
        </w:rPr>
        <w:t xml:space="preserve"> </w:t>
      </w:r>
    </w:p>
    <w:p w14:paraId="202DCC05" w14:textId="77777777" w:rsidR="005F5C70" w:rsidRPr="009A401D" w:rsidRDefault="005F5C70" w:rsidP="004539A2">
      <w:pPr>
        <w:numPr>
          <w:ilvl w:val="0"/>
          <w:numId w:val="26"/>
        </w:numPr>
        <w:spacing w:line="276" w:lineRule="auto"/>
        <w:rPr>
          <w:rFonts w:ascii="Calibri" w:hAnsi="Calibri" w:cs="Calibri"/>
          <w:sz w:val="22"/>
          <w:szCs w:val="22"/>
        </w:rPr>
      </w:pPr>
      <w:r w:rsidRPr="007627F7">
        <w:rPr>
          <w:rFonts w:ascii="Calibri" w:hAnsi="Calibri" w:cs="Calibri"/>
          <w:sz w:val="22"/>
          <w:szCs w:val="22"/>
        </w:rPr>
        <w:t xml:space="preserve">Alvorens een lid wordt benoemd, hoort het FB de examencommissie over de voorgenomen </w:t>
      </w:r>
      <w:r w:rsidRPr="009A401D">
        <w:rPr>
          <w:rFonts w:ascii="Calibri" w:hAnsi="Calibri" w:cs="Calibri"/>
          <w:sz w:val="22"/>
          <w:szCs w:val="22"/>
        </w:rPr>
        <w:t>benoeming.</w:t>
      </w:r>
    </w:p>
    <w:p w14:paraId="17F8B12A" w14:textId="5ED439D6" w:rsidR="005F5C70" w:rsidRPr="009A401D" w:rsidRDefault="005F5C70" w:rsidP="009E0FDE">
      <w:pPr>
        <w:numPr>
          <w:ilvl w:val="0"/>
          <w:numId w:val="26"/>
        </w:numPr>
        <w:spacing w:line="276" w:lineRule="auto"/>
        <w:rPr>
          <w:rFonts w:ascii="Calibri" w:hAnsi="Calibri" w:cs="Calibri"/>
          <w:sz w:val="22"/>
          <w:szCs w:val="22"/>
        </w:rPr>
      </w:pPr>
      <w:r w:rsidRPr="009A401D">
        <w:rPr>
          <w:rFonts w:ascii="Calibri" w:hAnsi="Calibri" w:cs="Calibri"/>
          <w:sz w:val="22"/>
          <w:szCs w:val="22"/>
        </w:rPr>
        <w:t xml:space="preserve">Een lid van de examencommissie wordt voor drie jaar benoemd en kan </w:t>
      </w:r>
      <w:r w:rsidR="009E0FDE" w:rsidRPr="009A401D">
        <w:rPr>
          <w:rFonts w:ascii="Calibri" w:hAnsi="Calibri" w:cs="Calibri"/>
          <w:sz w:val="22"/>
          <w:szCs w:val="22"/>
        </w:rPr>
        <w:t>éénmaal onmiddel</w:t>
      </w:r>
      <w:r w:rsidR="00B54801" w:rsidRPr="009A401D">
        <w:rPr>
          <w:rFonts w:ascii="Calibri" w:hAnsi="Calibri" w:cs="Calibri"/>
          <w:sz w:val="22"/>
          <w:szCs w:val="22"/>
        </w:rPr>
        <w:t>l</w:t>
      </w:r>
      <w:r w:rsidR="009E0FDE" w:rsidRPr="009A401D">
        <w:rPr>
          <w:rFonts w:ascii="Calibri" w:hAnsi="Calibri" w:cs="Calibri"/>
          <w:sz w:val="22"/>
          <w:szCs w:val="22"/>
        </w:rPr>
        <w:t xml:space="preserve">ijk </w:t>
      </w:r>
      <w:r w:rsidRPr="009A401D">
        <w:rPr>
          <w:rFonts w:ascii="Calibri" w:hAnsi="Calibri" w:cs="Calibri"/>
          <w:sz w:val="22"/>
          <w:szCs w:val="22"/>
        </w:rPr>
        <w:t>worden herbenoemd.</w:t>
      </w:r>
      <w:r w:rsidR="009E0FDE" w:rsidRPr="009A401D">
        <w:rPr>
          <w:rFonts w:ascii="Calibri" w:hAnsi="Calibri" w:cs="Calibri"/>
          <w:sz w:val="22"/>
          <w:szCs w:val="22"/>
        </w:rPr>
        <w:t xml:space="preserve"> Vanaf de tweede herbenoeming dient deze opnieuw aan het FB te worden voorgelegd. </w:t>
      </w:r>
    </w:p>
    <w:p w14:paraId="3AB14777" w14:textId="77777777" w:rsidR="00013694" w:rsidRPr="009A401D" w:rsidRDefault="007F6B78" w:rsidP="004539A2">
      <w:pPr>
        <w:numPr>
          <w:ilvl w:val="0"/>
          <w:numId w:val="26"/>
        </w:numPr>
        <w:spacing w:line="276" w:lineRule="auto"/>
        <w:rPr>
          <w:rFonts w:ascii="Calibri" w:hAnsi="Calibri" w:cs="Calibri"/>
          <w:sz w:val="22"/>
          <w:szCs w:val="22"/>
        </w:rPr>
      </w:pPr>
      <w:r w:rsidRPr="009A401D">
        <w:rPr>
          <w:rFonts w:ascii="Calibri" w:hAnsi="Calibri" w:cs="Calibri"/>
          <w:sz w:val="22"/>
          <w:szCs w:val="22"/>
        </w:rPr>
        <w:t xml:space="preserve">De leden van de examencommissie worden benoemd door </w:t>
      </w:r>
      <w:r w:rsidR="009526C4" w:rsidRPr="009A401D">
        <w:rPr>
          <w:rFonts w:ascii="Calibri" w:hAnsi="Calibri" w:cs="Calibri"/>
          <w:sz w:val="22"/>
          <w:szCs w:val="22"/>
        </w:rPr>
        <w:t>het F</w:t>
      </w:r>
      <w:r w:rsidR="0033116B" w:rsidRPr="009A401D">
        <w:rPr>
          <w:rFonts w:ascii="Calibri" w:hAnsi="Calibri" w:cs="Calibri"/>
          <w:sz w:val="22"/>
          <w:szCs w:val="22"/>
        </w:rPr>
        <w:t>aculteitsbestuur (FB)</w:t>
      </w:r>
      <w:r w:rsidRPr="009A401D">
        <w:rPr>
          <w:rFonts w:ascii="Calibri" w:hAnsi="Calibri" w:cs="Calibri"/>
          <w:sz w:val="22"/>
          <w:szCs w:val="22"/>
        </w:rPr>
        <w:t xml:space="preserve">. </w:t>
      </w:r>
    </w:p>
    <w:p w14:paraId="3E0F6457" w14:textId="7E9DBED0" w:rsidR="007F6B78" w:rsidRPr="007627F7" w:rsidRDefault="007F6B78" w:rsidP="004539A2">
      <w:pPr>
        <w:numPr>
          <w:ilvl w:val="0"/>
          <w:numId w:val="26"/>
        </w:numPr>
        <w:spacing w:line="276" w:lineRule="auto"/>
        <w:rPr>
          <w:rFonts w:ascii="Calibri" w:hAnsi="Calibri" w:cs="Calibri"/>
          <w:sz w:val="22"/>
          <w:szCs w:val="22"/>
        </w:rPr>
      </w:pPr>
      <w:r w:rsidRPr="009A401D">
        <w:rPr>
          <w:rFonts w:ascii="Calibri" w:hAnsi="Calibri" w:cs="Calibri"/>
          <w:sz w:val="22"/>
          <w:szCs w:val="22"/>
        </w:rPr>
        <w:t>De examencommissie wijst één van haar leden</w:t>
      </w:r>
      <w:r w:rsidR="00663709" w:rsidRPr="009A401D">
        <w:rPr>
          <w:rFonts w:ascii="Calibri" w:hAnsi="Calibri" w:cs="Calibri"/>
          <w:sz w:val="22"/>
          <w:szCs w:val="22"/>
        </w:rPr>
        <w:t xml:space="preserve"> </w:t>
      </w:r>
      <w:r w:rsidRPr="009A401D">
        <w:rPr>
          <w:rFonts w:ascii="Calibri" w:hAnsi="Calibri" w:cs="Calibri"/>
          <w:sz w:val="22"/>
          <w:szCs w:val="22"/>
        </w:rPr>
        <w:t>aan als voorzitter</w:t>
      </w:r>
      <w:r w:rsidR="00663709" w:rsidRPr="009A401D">
        <w:rPr>
          <w:rFonts w:ascii="Calibri" w:hAnsi="Calibri" w:cs="Calibri"/>
          <w:sz w:val="22"/>
          <w:szCs w:val="22"/>
        </w:rPr>
        <w:t>,</w:t>
      </w:r>
      <w:r w:rsidR="007E78DB" w:rsidRPr="009A401D">
        <w:rPr>
          <w:rFonts w:ascii="Calibri" w:hAnsi="Calibri" w:cs="Calibri"/>
          <w:sz w:val="22"/>
          <w:szCs w:val="22"/>
        </w:rPr>
        <w:t xml:space="preserve"> </w:t>
      </w:r>
      <w:r w:rsidR="00194568" w:rsidRPr="009A401D">
        <w:rPr>
          <w:rFonts w:ascii="Calibri" w:hAnsi="Calibri" w:cs="Calibri"/>
          <w:sz w:val="22"/>
          <w:szCs w:val="22"/>
        </w:rPr>
        <w:t>niet zijnde</w:t>
      </w:r>
      <w:r w:rsidR="007E78DB" w:rsidRPr="009A401D">
        <w:rPr>
          <w:rFonts w:ascii="Calibri" w:hAnsi="Calibri" w:cs="Calibri"/>
          <w:sz w:val="22"/>
          <w:szCs w:val="22"/>
        </w:rPr>
        <w:t xml:space="preserve"> het externe lid</w:t>
      </w:r>
      <w:r w:rsidRPr="009A401D">
        <w:rPr>
          <w:rFonts w:ascii="Calibri" w:hAnsi="Calibri" w:cs="Calibri"/>
          <w:sz w:val="22"/>
          <w:szCs w:val="22"/>
        </w:rPr>
        <w:t>. De voorzitter is belast met de dagelijkse</w:t>
      </w:r>
      <w:r w:rsidRPr="007627F7">
        <w:rPr>
          <w:rFonts w:ascii="Calibri" w:hAnsi="Calibri" w:cs="Calibri"/>
          <w:sz w:val="22"/>
          <w:szCs w:val="22"/>
        </w:rPr>
        <w:t xml:space="preserve"> gang van zaken van de examencommissie. </w:t>
      </w:r>
      <w:r w:rsidR="005366B9" w:rsidRPr="007627F7">
        <w:rPr>
          <w:rFonts w:ascii="Calibri" w:hAnsi="Calibri" w:cs="Calibri"/>
          <w:sz w:val="22"/>
          <w:szCs w:val="22"/>
        </w:rPr>
        <w:t xml:space="preserve">Hij wijst </w:t>
      </w:r>
      <w:r w:rsidRPr="007627F7">
        <w:rPr>
          <w:rFonts w:ascii="Calibri" w:hAnsi="Calibri" w:cs="Calibri"/>
          <w:sz w:val="22"/>
          <w:szCs w:val="22"/>
        </w:rPr>
        <w:t>een ander lid aan om hem te vervangen bij zijn afwezigheid.</w:t>
      </w:r>
    </w:p>
    <w:p w14:paraId="6F893BB6" w14:textId="77777777" w:rsidR="007F6B78" w:rsidRPr="007627F7" w:rsidRDefault="009526C4" w:rsidP="004539A2">
      <w:pPr>
        <w:numPr>
          <w:ilvl w:val="0"/>
          <w:numId w:val="26"/>
        </w:numPr>
        <w:spacing w:line="276" w:lineRule="auto"/>
        <w:rPr>
          <w:rFonts w:ascii="Calibri" w:hAnsi="Calibri" w:cs="Calibri"/>
          <w:sz w:val="22"/>
          <w:szCs w:val="22"/>
        </w:rPr>
      </w:pPr>
      <w:r w:rsidRPr="007627F7">
        <w:rPr>
          <w:rFonts w:ascii="Calibri" w:hAnsi="Calibri" w:cs="Calibri"/>
          <w:sz w:val="22"/>
          <w:szCs w:val="22"/>
        </w:rPr>
        <w:t>Het FB</w:t>
      </w:r>
      <w:r w:rsidR="007F6B78" w:rsidRPr="007627F7">
        <w:rPr>
          <w:rFonts w:ascii="Calibri" w:hAnsi="Calibri" w:cs="Calibri"/>
          <w:sz w:val="22"/>
          <w:szCs w:val="22"/>
        </w:rPr>
        <w:t xml:space="preserve"> draagt er zorg voor dat het onafhankelijk en deskundig functioneren van de examencommissie wordt gewaarborgd. </w:t>
      </w:r>
    </w:p>
    <w:p w14:paraId="7EC4BAB6" w14:textId="77777777" w:rsidR="00342022" w:rsidRPr="007627F7" w:rsidRDefault="00342022" w:rsidP="00ED6B4C">
      <w:pPr>
        <w:spacing w:line="276" w:lineRule="auto"/>
        <w:rPr>
          <w:rFonts w:ascii="Calibri" w:hAnsi="Calibri" w:cs="Calibri"/>
          <w:sz w:val="22"/>
          <w:szCs w:val="22"/>
        </w:rPr>
      </w:pPr>
    </w:p>
    <w:p w14:paraId="5C3BD339" w14:textId="77777777" w:rsidR="007F6B78" w:rsidRPr="007627F7" w:rsidRDefault="007F6B78" w:rsidP="00ED6B4C">
      <w:pPr>
        <w:numPr>
          <w:ilvl w:val="0"/>
          <w:numId w:val="21"/>
        </w:numPr>
        <w:spacing w:line="276" w:lineRule="auto"/>
        <w:rPr>
          <w:rFonts w:ascii="Calibri" w:hAnsi="Calibri" w:cs="Calibri"/>
          <w:b/>
          <w:sz w:val="22"/>
          <w:szCs w:val="22"/>
        </w:rPr>
      </w:pPr>
      <w:r w:rsidRPr="007627F7">
        <w:rPr>
          <w:rFonts w:ascii="Calibri" w:hAnsi="Calibri" w:cs="Calibri"/>
          <w:b/>
          <w:sz w:val="22"/>
          <w:szCs w:val="22"/>
        </w:rPr>
        <w:t>Taken examencommissie</w:t>
      </w:r>
    </w:p>
    <w:p w14:paraId="7E231C54" w14:textId="77777777" w:rsidR="009E76ED" w:rsidRPr="007627F7" w:rsidRDefault="007F6B78" w:rsidP="004539A2">
      <w:pPr>
        <w:autoSpaceDE w:val="0"/>
        <w:autoSpaceDN w:val="0"/>
        <w:adjustRightInd w:val="0"/>
        <w:spacing w:line="276" w:lineRule="auto"/>
        <w:ind w:left="360"/>
        <w:rPr>
          <w:rFonts w:ascii="Calibri" w:hAnsi="Calibri" w:cs="Calibri"/>
          <w:sz w:val="22"/>
          <w:szCs w:val="22"/>
        </w:rPr>
      </w:pPr>
      <w:r w:rsidRPr="007627F7">
        <w:rPr>
          <w:rFonts w:ascii="Calibri" w:hAnsi="Calibri" w:cs="Calibri"/>
          <w:sz w:val="22"/>
          <w:szCs w:val="22"/>
        </w:rPr>
        <w:t xml:space="preserve">De taken van de examencommissie zijn geregeld in de wet. Hiertoe behoort </w:t>
      </w:r>
      <w:r w:rsidR="008F33C2" w:rsidRPr="007627F7">
        <w:rPr>
          <w:rFonts w:ascii="Calibri" w:hAnsi="Calibri" w:cs="Calibri"/>
          <w:sz w:val="22"/>
          <w:szCs w:val="22"/>
        </w:rPr>
        <w:t xml:space="preserve">in elk geval </w:t>
      </w:r>
      <w:r w:rsidRPr="007627F7">
        <w:rPr>
          <w:rFonts w:ascii="Calibri" w:hAnsi="Calibri" w:cs="Calibri"/>
          <w:sz w:val="22"/>
          <w:szCs w:val="22"/>
        </w:rPr>
        <w:t>het vaststellen van regels over de uitvoering van de taken en bevoegdheden en het nemen van maatregelen met betrekking tot</w:t>
      </w:r>
      <w:r w:rsidR="004539A2" w:rsidRPr="007627F7">
        <w:rPr>
          <w:rFonts w:ascii="Calibri" w:hAnsi="Calibri" w:cs="Calibri"/>
          <w:sz w:val="22"/>
          <w:szCs w:val="22"/>
        </w:rPr>
        <w:t>:</w:t>
      </w:r>
      <w:r w:rsidRPr="007627F7">
        <w:rPr>
          <w:rFonts w:ascii="Calibri" w:hAnsi="Calibri" w:cs="Calibri"/>
          <w:sz w:val="22"/>
          <w:szCs w:val="22"/>
        </w:rPr>
        <w:t xml:space="preserve"> </w:t>
      </w:r>
    </w:p>
    <w:p w14:paraId="2402AE90" w14:textId="77777777" w:rsidR="009E76ED" w:rsidRPr="007627F7" w:rsidRDefault="009E76ED" w:rsidP="004539A2">
      <w:pPr>
        <w:autoSpaceDE w:val="0"/>
        <w:autoSpaceDN w:val="0"/>
        <w:adjustRightInd w:val="0"/>
        <w:spacing w:line="276" w:lineRule="auto"/>
        <w:ind w:left="848" w:hanging="424"/>
        <w:rPr>
          <w:rFonts w:ascii="Calibri" w:hAnsi="Calibri" w:cs="Calibri"/>
          <w:sz w:val="22"/>
          <w:szCs w:val="22"/>
        </w:rPr>
      </w:pPr>
      <w:r w:rsidRPr="007627F7">
        <w:rPr>
          <w:rFonts w:ascii="Calibri" w:hAnsi="Calibri" w:cs="Calibri"/>
          <w:sz w:val="22"/>
          <w:szCs w:val="22"/>
        </w:rPr>
        <w:t>a</w:t>
      </w:r>
      <w:r w:rsidR="00516BC1" w:rsidRPr="007627F7">
        <w:rPr>
          <w:rFonts w:ascii="Calibri" w:hAnsi="Calibri" w:cs="Calibri"/>
          <w:sz w:val="22"/>
          <w:szCs w:val="22"/>
        </w:rPr>
        <w:t>.</w:t>
      </w:r>
      <w:r w:rsidR="00516BC1" w:rsidRPr="007627F7">
        <w:rPr>
          <w:rFonts w:ascii="Calibri" w:hAnsi="Calibri" w:cs="Calibri"/>
          <w:sz w:val="22"/>
          <w:szCs w:val="22"/>
        </w:rPr>
        <w:tab/>
      </w:r>
      <w:r w:rsidR="007F6B78" w:rsidRPr="007627F7">
        <w:rPr>
          <w:rFonts w:ascii="Calibri" w:hAnsi="Calibri" w:cs="Calibri"/>
          <w:color w:val="000000"/>
          <w:spacing w:val="-2"/>
          <w:sz w:val="22"/>
          <w:szCs w:val="22"/>
        </w:rPr>
        <w:t>het op objectieve en deskundige wijze vaststellen of een student voldoet aan de voorwaarden die de OER stelt ten aanzien van kennis, inzicht en vaardigheden die nodig zijn voor het verkrijgen van een graad;</w:t>
      </w:r>
      <w:r w:rsidR="0045283A" w:rsidRPr="007627F7">
        <w:rPr>
          <w:rFonts w:ascii="Calibri" w:hAnsi="Calibri" w:cs="Calibri"/>
          <w:sz w:val="22"/>
          <w:szCs w:val="22"/>
        </w:rPr>
        <w:t xml:space="preserve"> </w:t>
      </w:r>
    </w:p>
    <w:p w14:paraId="15EFA175" w14:textId="77777777" w:rsidR="00C00A91" w:rsidRPr="007627F7" w:rsidRDefault="009E76ED" w:rsidP="004539A2">
      <w:pPr>
        <w:autoSpaceDE w:val="0"/>
        <w:autoSpaceDN w:val="0"/>
        <w:adjustRightInd w:val="0"/>
        <w:spacing w:line="276" w:lineRule="auto"/>
        <w:ind w:left="848" w:hanging="424"/>
        <w:rPr>
          <w:rFonts w:ascii="Calibri" w:hAnsi="Calibri" w:cs="Calibri"/>
          <w:sz w:val="22"/>
          <w:szCs w:val="22"/>
        </w:rPr>
      </w:pPr>
      <w:r w:rsidRPr="007627F7">
        <w:rPr>
          <w:rFonts w:ascii="Calibri" w:hAnsi="Calibri" w:cs="Calibri"/>
          <w:sz w:val="22"/>
          <w:szCs w:val="22"/>
        </w:rPr>
        <w:t xml:space="preserve">b. </w:t>
      </w:r>
      <w:r w:rsidRPr="007627F7">
        <w:rPr>
          <w:rFonts w:ascii="Calibri" w:hAnsi="Calibri" w:cs="Calibri"/>
          <w:sz w:val="22"/>
          <w:szCs w:val="22"/>
        </w:rPr>
        <w:tab/>
      </w:r>
      <w:r w:rsidR="007F6B78" w:rsidRPr="007627F7">
        <w:rPr>
          <w:rFonts w:ascii="Calibri" w:hAnsi="Calibri" w:cs="Calibri"/>
          <w:sz w:val="22"/>
          <w:szCs w:val="22"/>
        </w:rPr>
        <w:t>het borgen van de kwaliteit van tentamens en examens</w:t>
      </w:r>
      <w:r w:rsidR="00C00A91" w:rsidRPr="007627F7">
        <w:rPr>
          <w:rFonts w:ascii="Calibri" w:hAnsi="Calibri" w:cs="Calibri"/>
          <w:sz w:val="22"/>
          <w:szCs w:val="22"/>
        </w:rPr>
        <w:t>;</w:t>
      </w:r>
    </w:p>
    <w:p w14:paraId="2511C27F" w14:textId="77777777" w:rsidR="009D1D95" w:rsidRPr="007627F7" w:rsidRDefault="009D1D95" w:rsidP="004539A2">
      <w:pPr>
        <w:autoSpaceDE w:val="0"/>
        <w:autoSpaceDN w:val="0"/>
        <w:adjustRightInd w:val="0"/>
        <w:spacing w:line="276" w:lineRule="auto"/>
        <w:ind w:left="848" w:hanging="424"/>
        <w:rPr>
          <w:rFonts w:ascii="Calibri" w:hAnsi="Calibri" w:cs="Calibri"/>
          <w:sz w:val="22"/>
          <w:szCs w:val="22"/>
        </w:rPr>
      </w:pPr>
      <w:r w:rsidRPr="007627F7">
        <w:rPr>
          <w:rFonts w:ascii="Calibri" w:hAnsi="Calibri" w:cs="Calibri"/>
          <w:sz w:val="22"/>
          <w:szCs w:val="22"/>
        </w:rPr>
        <w:t xml:space="preserve">c. </w:t>
      </w:r>
      <w:r w:rsidRPr="007627F7">
        <w:rPr>
          <w:rFonts w:ascii="Calibri" w:hAnsi="Calibri" w:cs="Calibri"/>
          <w:sz w:val="22"/>
          <w:szCs w:val="22"/>
        </w:rPr>
        <w:tab/>
      </w:r>
      <w:r w:rsidR="007F6B78" w:rsidRPr="007627F7">
        <w:rPr>
          <w:rFonts w:ascii="Calibri" w:hAnsi="Calibri" w:cs="Calibri"/>
          <w:sz w:val="22"/>
          <w:szCs w:val="22"/>
        </w:rPr>
        <w:t>het vaststellen van richtlijnen en aanwijzingen</w:t>
      </w:r>
      <w:r w:rsidR="007F6B78" w:rsidRPr="007627F7">
        <w:rPr>
          <w:rFonts w:ascii="Calibri" w:hAnsi="Calibri" w:cs="Calibri"/>
          <w:color w:val="000000"/>
          <w:spacing w:val="-2"/>
          <w:sz w:val="22"/>
          <w:szCs w:val="22"/>
        </w:rPr>
        <w:t xml:space="preserve"> binnen het kader van de OER om de uitslag van de tentamens en examens te beoordelen en vast te stellen;</w:t>
      </w:r>
      <w:r w:rsidRPr="007627F7">
        <w:rPr>
          <w:rFonts w:ascii="Calibri" w:hAnsi="Calibri" w:cs="Calibri"/>
          <w:sz w:val="22"/>
          <w:szCs w:val="22"/>
        </w:rPr>
        <w:t xml:space="preserve"> </w:t>
      </w:r>
    </w:p>
    <w:p w14:paraId="355F566F" w14:textId="77777777" w:rsidR="009D1D95" w:rsidRPr="007627F7" w:rsidRDefault="009D1D95" w:rsidP="004539A2">
      <w:pPr>
        <w:autoSpaceDE w:val="0"/>
        <w:autoSpaceDN w:val="0"/>
        <w:adjustRightInd w:val="0"/>
        <w:spacing w:line="276" w:lineRule="auto"/>
        <w:ind w:left="848" w:hanging="424"/>
        <w:rPr>
          <w:rFonts w:ascii="Calibri" w:hAnsi="Calibri" w:cs="Calibri"/>
          <w:color w:val="000000"/>
          <w:spacing w:val="-2"/>
          <w:sz w:val="22"/>
          <w:szCs w:val="22"/>
        </w:rPr>
      </w:pPr>
      <w:r w:rsidRPr="007627F7">
        <w:rPr>
          <w:rFonts w:ascii="Calibri" w:hAnsi="Calibri" w:cs="Calibri"/>
          <w:sz w:val="22"/>
          <w:szCs w:val="22"/>
        </w:rPr>
        <w:t xml:space="preserve">d. </w:t>
      </w:r>
      <w:r w:rsidRPr="007627F7">
        <w:rPr>
          <w:rFonts w:ascii="Calibri" w:hAnsi="Calibri" w:cs="Calibri"/>
          <w:sz w:val="22"/>
          <w:szCs w:val="22"/>
        </w:rPr>
        <w:tab/>
      </w:r>
      <w:r w:rsidR="007F6B78" w:rsidRPr="007627F7">
        <w:rPr>
          <w:rFonts w:ascii="Calibri" w:hAnsi="Calibri" w:cs="Calibri"/>
          <w:color w:val="000000"/>
          <w:spacing w:val="-2"/>
          <w:sz w:val="22"/>
          <w:szCs w:val="22"/>
        </w:rPr>
        <w:t xml:space="preserve">het verlenen van vrijstellingen voor het afleggen van een of meer tentamens; </w:t>
      </w:r>
    </w:p>
    <w:p w14:paraId="2583A110" w14:textId="77777777" w:rsidR="009D1D95" w:rsidRPr="007627F7" w:rsidRDefault="009D1D95" w:rsidP="004539A2">
      <w:pPr>
        <w:autoSpaceDE w:val="0"/>
        <w:autoSpaceDN w:val="0"/>
        <w:adjustRightInd w:val="0"/>
        <w:spacing w:line="276" w:lineRule="auto"/>
        <w:ind w:left="848" w:hanging="424"/>
        <w:rPr>
          <w:rFonts w:ascii="Calibri" w:hAnsi="Calibri" w:cs="Calibri"/>
          <w:sz w:val="22"/>
          <w:szCs w:val="22"/>
        </w:rPr>
      </w:pPr>
      <w:r w:rsidRPr="007627F7">
        <w:rPr>
          <w:rFonts w:ascii="Calibri" w:hAnsi="Calibri" w:cs="Calibri"/>
          <w:sz w:val="22"/>
          <w:szCs w:val="22"/>
        </w:rPr>
        <w:t xml:space="preserve">e. </w:t>
      </w:r>
      <w:r w:rsidRPr="007627F7">
        <w:rPr>
          <w:rFonts w:ascii="Calibri" w:hAnsi="Calibri" w:cs="Calibri"/>
          <w:sz w:val="22"/>
          <w:szCs w:val="22"/>
        </w:rPr>
        <w:tab/>
      </w:r>
      <w:r w:rsidR="001B68C3" w:rsidRPr="007627F7">
        <w:rPr>
          <w:rFonts w:ascii="Calibri" w:hAnsi="Calibri" w:cs="Calibri"/>
          <w:sz w:val="22"/>
          <w:szCs w:val="22"/>
        </w:rPr>
        <w:t>het verlengen van</w:t>
      </w:r>
      <w:r w:rsidR="009E76ED" w:rsidRPr="007627F7">
        <w:rPr>
          <w:rFonts w:ascii="Calibri" w:hAnsi="Calibri" w:cs="Calibri"/>
          <w:sz w:val="22"/>
          <w:szCs w:val="22"/>
        </w:rPr>
        <w:t xml:space="preserve"> de beperkte geldigheidsduur van een tentamen of vrijstelling, indien een student daarom gemotiveerd verzoekt. </w:t>
      </w:r>
      <w:r w:rsidR="001B68C3" w:rsidRPr="007627F7">
        <w:rPr>
          <w:rFonts w:ascii="Calibri" w:hAnsi="Calibri" w:cs="Calibri"/>
          <w:sz w:val="22"/>
          <w:szCs w:val="22"/>
        </w:rPr>
        <w:t>De examencommissie kan besluiten v</w:t>
      </w:r>
      <w:r w:rsidR="009E76ED" w:rsidRPr="007627F7">
        <w:rPr>
          <w:rFonts w:ascii="Calibri" w:hAnsi="Calibri" w:cs="Calibri"/>
          <w:sz w:val="22"/>
          <w:szCs w:val="22"/>
        </w:rPr>
        <w:t xml:space="preserve">erlenging van de geldigheid </w:t>
      </w:r>
      <w:r w:rsidR="001B68C3" w:rsidRPr="007627F7">
        <w:rPr>
          <w:rFonts w:ascii="Calibri" w:hAnsi="Calibri" w:cs="Calibri"/>
          <w:sz w:val="22"/>
          <w:szCs w:val="22"/>
        </w:rPr>
        <w:t xml:space="preserve">slechts toe te </w:t>
      </w:r>
      <w:r w:rsidR="009E76ED" w:rsidRPr="007627F7">
        <w:rPr>
          <w:rFonts w:ascii="Calibri" w:hAnsi="Calibri" w:cs="Calibri"/>
          <w:sz w:val="22"/>
          <w:szCs w:val="22"/>
        </w:rPr>
        <w:t>staan nadat de verzoeker een aanvullend tentamen van de desbetreffende stof met goed gevolg heeft afgelegd;</w:t>
      </w:r>
      <w:r w:rsidRPr="007627F7">
        <w:rPr>
          <w:rFonts w:ascii="Calibri" w:hAnsi="Calibri" w:cs="Calibri"/>
          <w:sz w:val="22"/>
          <w:szCs w:val="22"/>
        </w:rPr>
        <w:t xml:space="preserve"> </w:t>
      </w:r>
    </w:p>
    <w:p w14:paraId="45C6BA41" w14:textId="77777777" w:rsidR="009D1D95" w:rsidRPr="007627F7" w:rsidRDefault="009D1D95" w:rsidP="004539A2">
      <w:pPr>
        <w:autoSpaceDE w:val="0"/>
        <w:autoSpaceDN w:val="0"/>
        <w:adjustRightInd w:val="0"/>
        <w:spacing w:line="276" w:lineRule="auto"/>
        <w:ind w:left="848" w:hanging="424"/>
        <w:rPr>
          <w:rFonts w:ascii="Calibri" w:hAnsi="Calibri" w:cs="Calibri"/>
          <w:sz w:val="22"/>
          <w:szCs w:val="22"/>
        </w:rPr>
      </w:pPr>
      <w:r w:rsidRPr="007627F7">
        <w:rPr>
          <w:rFonts w:ascii="Calibri" w:hAnsi="Calibri" w:cs="Calibri"/>
          <w:sz w:val="22"/>
          <w:szCs w:val="22"/>
        </w:rPr>
        <w:t xml:space="preserve">f. </w:t>
      </w:r>
      <w:r w:rsidRPr="007627F7">
        <w:rPr>
          <w:rFonts w:ascii="Calibri" w:hAnsi="Calibri" w:cs="Calibri"/>
          <w:sz w:val="22"/>
          <w:szCs w:val="22"/>
        </w:rPr>
        <w:tab/>
      </w:r>
      <w:r w:rsidR="007F6B78" w:rsidRPr="007627F7">
        <w:rPr>
          <w:rFonts w:ascii="Calibri" w:hAnsi="Calibri" w:cs="Calibri"/>
          <w:color w:val="000000"/>
          <w:spacing w:val="-2"/>
          <w:sz w:val="22"/>
          <w:szCs w:val="22"/>
        </w:rPr>
        <w:t>het treffen van maatregelen in geval van fraude;</w:t>
      </w:r>
      <w:r w:rsidRPr="007627F7">
        <w:rPr>
          <w:rFonts w:ascii="Calibri" w:hAnsi="Calibri" w:cs="Calibri"/>
          <w:sz w:val="22"/>
          <w:szCs w:val="22"/>
        </w:rPr>
        <w:t xml:space="preserve"> </w:t>
      </w:r>
    </w:p>
    <w:p w14:paraId="73E4287A" w14:textId="77777777" w:rsidR="009D1D95" w:rsidRPr="007627F7" w:rsidRDefault="009D1D95" w:rsidP="004539A2">
      <w:pPr>
        <w:autoSpaceDE w:val="0"/>
        <w:autoSpaceDN w:val="0"/>
        <w:adjustRightInd w:val="0"/>
        <w:spacing w:line="276" w:lineRule="auto"/>
        <w:ind w:left="848" w:hanging="424"/>
        <w:rPr>
          <w:rFonts w:ascii="Calibri" w:hAnsi="Calibri" w:cs="Calibri"/>
          <w:sz w:val="22"/>
          <w:szCs w:val="22"/>
        </w:rPr>
      </w:pPr>
      <w:r w:rsidRPr="007627F7">
        <w:rPr>
          <w:rFonts w:ascii="Calibri" w:hAnsi="Calibri" w:cs="Calibri"/>
          <w:sz w:val="22"/>
          <w:szCs w:val="22"/>
        </w:rPr>
        <w:lastRenderedPageBreak/>
        <w:t xml:space="preserve">g. </w:t>
      </w:r>
      <w:r w:rsidRPr="007627F7">
        <w:rPr>
          <w:rFonts w:ascii="Calibri" w:hAnsi="Calibri" w:cs="Calibri"/>
          <w:sz w:val="22"/>
          <w:szCs w:val="22"/>
        </w:rPr>
        <w:tab/>
      </w:r>
      <w:r w:rsidR="007F6B78" w:rsidRPr="007627F7">
        <w:rPr>
          <w:rFonts w:ascii="Calibri" w:hAnsi="Calibri" w:cs="Calibri"/>
          <w:color w:val="000000"/>
          <w:spacing w:val="-2"/>
          <w:sz w:val="22"/>
          <w:szCs w:val="22"/>
        </w:rPr>
        <w:t xml:space="preserve">het aanwijzen van examinatoren voor het afnemen van tentamens en het vaststellen van de uitslag daarvan; </w:t>
      </w:r>
      <w:r w:rsidRPr="007627F7">
        <w:rPr>
          <w:rFonts w:ascii="Calibri" w:hAnsi="Calibri" w:cs="Calibri"/>
          <w:sz w:val="22"/>
          <w:szCs w:val="22"/>
        </w:rPr>
        <w:t xml:space="preserve"> </w:t>
      </w:r>
    </w:p>
    <w:p w14:paraId="12F1BA7F" w14:textId="77777777" w:rsidR="00B45739" w:rsidRPr="007627F7" w:rsidRDefault="009D1D95" w:rsidP="004539A2">
      <w:pPr>
        <w:autoSpaceDE w:val="0"/>
        <w:autoSpaceDN w:val="0"/>
        <w:adjustRightInd w:val="0"/>
        <w:spacing w:line="276" w:lineRule="auto"/>
        <w:ind w:left="848" w:hanging="424"/>
        <w:rPr>
          <w:rFonts w:ascii="Calibri" w:hAnsi="Calibri" w:cs="Calibri"/>
          <w:sz w:val="22"/>
          <w:szCs w:val="22"/>
        </w:rPr>
      </w:pPr>
      <w:r w:rsidRPr="007627F7">
        <w:rPr>
          <w:rFonts w:ascii="Calibri" w:hAnsi="Calibri" w:cs="Calibri"/>
          <w:sz w:val="22"/>
          <w:szCs w:val="22"/>
        </w:rPr>
        <w:t xml:space="preserve">h. </w:t>
      </w:r>
      <w:r w:rsidRPr="007627F7">
        <w:rPr>
          <w:rFonts w:ascii="Calibri" w:hAnsi="Calibri" w:cs="Calibri"/>
          <w:sz w:val="22"/>
          <w:szCs w:val="22"/>
        </w:rPr>
        <w:tab/>
      </w:r>
      <w:r w:rsidR="007F6B78" w:rsidRPr="007627F7">
        <w:rPr>
          <w:rFonts w:ascii="Calibri" w:hAnsi="Calibri" w:cs="Calibri"/>
          <w:color w:val="000000"/>
          <w:spacing w:val="-2"/>
          <w:sz w:val="22"/>
          <w:szCs w:val="22"/>
        </w:rPr>
        <w:t>het uitreiken van het getuigschrift, met daaraan toegevoegd het diplomasupplement, ten bewijze dat het examen met goed gevolg is afgelegd;</w:t>
      </w:r>
      <w:r w:rsidR="007F6B78" w:rsidRPr="007627F7">
        <w:rPr>
          <w:rStyle w:val="Voetnootmarkering"/>
          <w:rFonts w:ascii="Calibri" w:hAnsi="Calibri" w:cs="Calibri"/>
          <w:sz w:val="22"/>
          <w:szCs w:val="22"/>
        </w:rPr>
        <w:t xml:space="preserve"> </w:t>
      </w:r>
      <w:r w:rsidR="00B45739" w:rsidRPr="007627F7">
        <w:rPr>
          <w:rFonts w:ascii="Calibri" w:hAnsi="Calibri" w:cs="Calibri"/>
          <w:sz w:val="22"/>
          <w:szCs w:val="22"/>
        </w:rPr>
        <w:t xml:space="preserve"> </w:t>
      </w:r>
    </w:p>
    <w:p w14:paraId="5E8C5C72" w14:textId="77777777" w:rsidR="00B45739" w:rsidRPr="007627F7" w:rsidRDefault="00B45739" w:rsidP="004539A2">
      <w:pPr>
        <w:autoSpaceDE w:val="0"/>
        <w:autoSpaceDN w:val="0"/>
        <w:adjustRightInd w:val="0"/>
        <w:spacing w:line="276" w:lineRule="auto"/>
        <w:ind w:left="848" w:hanging="424"/>
        <w:rPr>
          <w:rStyle w:val="Voetnootmarkering"/>
          <w:rFonts w:ascii="Calibri" w:hAnsi="Calibri" w:cs="Calibri"/>
          <w:sz w:val="22"/>
          <w:szCs w:val="22"/>
          <w:vertAlign w:val="baseline"/>
        </w:rPr>
      </w:pPr>
      <w:r w:rsidRPr="007627F7">
        <w:rPr>
          <w:rFonts w:ascii="Calibri" w:hAnsi="Calibri" w:cs="Calibri"/>
          <w:sz w:val="22"/>
          <w:szCs w:val="22"/>
        </w:rPr>
        <w:t xml:space="preserve">i. </w:t>
      </w:r>
      <w:r w:rsidRPr="007627F7">
        <w:rPr>
          <w:rFonts w:ascii="Calibri" w:hAnsi="Calibri" w:cs="Calibri"/>
          <w:sz w:val="22"/>
          <w:szCs w:val="22"/>
        </w:rPr>
        <w:tab/>
      </w:r>
      <w:r w:rsidR="007F6B78" w:rsidRPr="007627F7">
        <w:rPr>
          <w:rFonts w:ascii="Calibri" w:hAnsi="Calibri" w:cs="Calibri"/>
          <w:color w:val="000000"/>
          <w:spacing w:val="-2"/>
          <w:sz w:val="22"/>
          <w:szCs w:val="22"/>
        </w:rPr>
        <w:t>het verlenen van toestemming aan een student om een vrij onderwijsprogramma te volgen, waarvan het examen leidt tot het verkrijgen van een graad;</w:t>
      </w:r>
      <w:r w:rsidRPr="007627F7">
        <w:rPr>
          <w:rStyle w:val="Voetnootmarkering"/>
          <w:rFonts w:ascii="Calibri" w:hAnsi="Calibri" w:cs="Calibri"/>
          <w:sz w:val="22"/>
          <w:szCs w:val="22"/>
        </w:rPr>
        <w:t xml:space="preserve"> </w:t>
      </w:r>
    </w:p>
    <w:p w14:paraId="49C3781A" w14:textId="77777777" w:rsidR="00B45739" w:rsidRPr="007627F7" w:rsidRDefault="00B45739" w:rsidP="004539A2">
      <w:pPr>
        <w:autoSpaceDE w:val="0"/>
        <w:autoSpaceDN w:val="0"/>
        <w:adjustRightInd w:val="0"/>
        <w:spacing w:line="276" w:lineRule="auto"/>
        <w:ind w:left="848" w:hanging="424"/>
        <w:rPr>
          <w:rFonts w:ascii="Calibri" w:hAnsi="Calibri" w:cs="Calibri"/>
          <w:sz w:val="22"/>
          <w:szCs w:val="22"/>
        </w:rPr>
      </w:pPr>
      <w:r w:rsidRPr="007627F7">
        <w:rPr>
          <w:rFonts w:ascii="Calibri" w:hAnsi="Calibri" w:cs="Calibri"/>
          <w:color w:val="000000"/>
          <w:spacing w:val="-2"/>
          <w:sz w:val="22"/>
          <w:szCs w:val="22"/>
        </w:rPr>
        <w:t xml:space="preserve">j. </w:t>
      </w:r>
      <w:r w:rsidRPr="007627F7">
        <w:rPr>
          <w:rFonts w:ascii="Calibri" w:hAnsi="Calibri" w:cs="Calibri"/>
          <w:color w:val="000000"/>
          <w:spacing w:val="-2"/>
          <w:sz w:val="22"/>
          <w:szCs w:val="22"/>
        </w:rPr>
        <w:tab/>
      </w:r>
      <w:r w:rsidR="007F6B78" w:rsidRPr="007627F7">
        <w:rPr>
          <w:rFonts w:ascii="Calibri" w:hAnsi="Calibri" w:cs="Calibri"/>
          <w:color w:val="000000"/>
          <w:spacing w:val="-2"/>
          <w:sz w:val="22"/>
          <w:szCs w:val="22"/>
        </w:rPr>
        <w:t>het uitreiken van een verklaring van behaalde tentamens aan degene die meer dan één tentamen met goed gevolg heeft afgelegd maar aan wie niet een getuigschrift kan worden uitgereikt;</w:t>
      </w:r>
      <w:r w:rsidRPr="007627F7">
        <w:rPr>
          <w:rFonts w:ascii="Calibri" w:hAnsi="Calibri" w:cs="Calibri"/>
          <w:sz w:val="22"/>
          <w:szCs w:val="22"/>
        </w:rPr>
        <w:t xml:space="preserve"> </w:t>
      </w:r>
    </w:p>
    <w:p w14:paraId="6AE34C7E" w14:textId="77777777" w:rsidR="007F6B78" w:rsidRPr="007627F7" w:rsidRDefault="00B45739" w:rsidP="004539A2">
      <w:pPr>
        <w:autoSpaceDE w:val="0"/>
        <w:autoSpaceDN w:val="0"/>
        <w:adjustRightInd w:val="0"/>
        <w:spacing w:line="276" w:lineRule="auto"/>
        <w:ind w:left="848" w:hanging="424"/>
        <w:rPr>
          <w:rFonts w:ascii="Calibri" w:hAnsi="Calibri" w:cs="Calibri"/>
          <w:sz w:val="22"/>
          <w:szCs w:val="22"/>
        </w:rPr>
      </w:pPr>
      <w:r w:rsidRPr="007627F7">
        <w:rPr>
          <w:rFonts w:ascii="Calibri" w:hAnsi="Calibri" w:cs="Calibri"/>
          <w:sz w:val="22"/>
          <w:szCs w:val="22"/>
        </w:rPr>
        <w:t xml:space="preserve">k. </w:t>
      </w:r>
      <w:r w:rsidRPr="007627F7">
        <w:rPr>
          <w:rFonts w:ascii="Calibri" w:hAnsi="Calibri" w:cs="Calibri"/>
          <w:sz w:val="22"/>
          <w:szCs w:val="22"/>
        </w:rPr>
        <w:tab/>
      </w:r>
      <w:r w:rsidR="007F6B78" w:rsidRPr="007627F7">
        <w:rPr>
          <w:rFonts w:ascii="Calibri" w:hAnsi="Calibri" w:cs="Calibri"/>
          <w:color w:val="000000"/>
          <w:spacing w:val="-2"/>
          <w:sz w:val="22"/>
          <w:szCs w:val="22"/>
        </w:rPr>
        <w:t>het jaarlijks opstellen van een verslag van haar werkzaamheden.</w:t>
      </w:r>
      <w:r w:rsidR="007F6B78" w:rsidRPr="007627F7">
        <w:rPr>
          <w:rStyle w:val="Voetnootmarkering"/>
          <w:rFonts w:ascii="Calibri" w:hAnsi="Calibri" w:cs="Calibri"/>
          <w:sz w:val="22"/>
          <w:szCs w:val="22"/>
        </w:rPr>
        <w:t xml:space="preserve"> </w:t>
      </w:r>
    </w:p>
    <w:p w14:paraId="2CFA6FD1" w14:textId="77777777" w:rsidR="007F6B78" w:rsidRPr="007627F7" w:rsidRDefault="007F6B78" w:rsidP="00ED6B4C">
      <w:pPr>
        <w:autoSpaceDE w:val="0"/>
        <w:autoSpaceDN w:val="0"/>
        <w:adjustRightInd w:val="0"/>
        <w:spacing w:line="276" w:lineRule="auto"/>
        <w:ind w:left="12"/>
        <w:rPr>
          <w:rFonts w:ascii="Calibri" w:hAnsi="Calibri" w:cs="Calibri"/>
          <w:sz w:val="22"/>
          <w:szCs w:val="22"/>
        </w:rPr>
      </w:pPr>
    </w:p>
    <w:p w14:paraId="1EA06A16" w14:textId="77777777" w:rsidR="007F6B78" w:rsidRPr="007627F7" w:rsidRDefault="007F6B78" w:rsidP="004539A2">
      <w:pPr>
        <w:numPr>
          <w:ilvl w:val="0"/>
          <w:numId w:val="21"/>
        </w:numPr>
        <w:spacing w:line="276" w:lineRule="auto"/>
        <w:rPr>
          <w:rFonts w:ascii="Calibri" w:hAnsi="Calibri" w:cs="Calibri"/>
          <w:b/>
          <w:sz w:val="22"/>
          <w:szCs w:val="22"/>
        </w:rPr>
      </w:pPr>
      <w:r w:rsidRPr="007627F7">
        <w:rPr>
          <w:rFonts w:ascii="Calibri" w:hAnsi="Calibri" w:cs="Calibri"/>
          <w:b/>
          <w:sz w:val="22"/>
          <w:szCs w:val="22"/>
        </w:rPr>
        <w:t>Werkwijze van de examencommissie</w:t>
      </w:r>
    </w:p>
    <w:p w14:paraId="0B129A93" w14:textId="4F4B82F4" w:rsidR="000805E2" w:rsidRPr="007627F7" w:rsidRDefault="007F6B78" w:rsidP="001F4B72">
      <w:pPr>
        <w:numPr>
          <w:ilvl w:val="0"/>
          <w:numId w:val="24"/>
        </w:numPr>
        <w:spacing w:line="276" w:lineRule="auto"/>
        <w:rPr>
          <w:rFonts w:ascii="Calibri" w:hAnsi="Calibri" w:cs="Calibri"/>
          <w:sz w:val="22"/>
          <w:szCs w:val="22"/>
        </w:rPr>
      </w:pPr>
      <w:r w:rsidRPr="007627F7">
        <w:rPr>
          <w:rFonts w:ascii="Calibri" w:hAnsi="Calibri" w:cs="Calibri"/>
          <w:sz w:val="22"/>
          <w:szCs w:val="22"/>
        </w:rPr>
        <w:t>De examencommissie vergadert in de regel één keer per maand of wanneer haar voorzitter zulks nodig acht. Het vergaderschema</w:t>
      </w:r>
      <w:r w:rsidR="004539A2" w:rsidRPr="007627F7">
        <w:rPr>
          <w:rFonts w:ascii="Calibri" w:hAnsi="Calibri" w:cs="Calibri"/>
          <w:sz w:val="22"/>
          <w:szCs w:val="22"/>
        </w:rPr>
        <w:t xml:space="preserve"> wordt tijdig gepubliceerd. De </w:t>
      </w:r>
      <w:r w:rsidRPr="007627F7">
        <w:rPr>
          <w:rFonts w:ascii="Calibri" w:hAnsi="Calibri" w:cs="Calibri"/>
          <w:sz w:val="22"/>
          <w:szCs w:val="22"/>
        </w:rPr>
        <w:t>vergadering is niet openbaar.</w:t>
      </w:r>
    </w:p>
    <w:p w14:paraId="63C09EF1" w14:textId="77777777" w:rsidR="007F6B78" w:rsidRPr="007627F7" w:rsidRDefault="009526C4" w:rsidP="004539A2">
      <w:pPr>
        <w:numPr>
          <w:ilvl w:val="0"/>
          <w:numId w:val="24"/>
        </w:numPr>
        <w:spacing w:line="276" w:lineRule="auto"/>
        <w:rPr>
          <w:rFonts w:ascii="Calibri" w:hAnsi="Calibri" w:cs="Calibri"/>
          <w:sz w:val="22"/>
          <w:szCs w:val="22"/>
        </w:rPr>
      </w:pPr>
      <w:r w:rsidRPr="007627F7">
        <w:rPr>
          <w:rFonts w:ascii="Calibri" w:hAnsi="Calibri" w:cs="Calibri"/>
          <w:sz w:val="22"/>
          <w:szCs w:val="22"/>
        </w:rPr>
        <w:t>Het FB</w:t>
      </w:r>
      <w:r w:rsidR="007F6B78" w:rsidRPr="007627F7">
        <w:rPr>
          <w:rFonts w:ascii="Calibri" w:hAnsi="Calibri" w:cs="Calibri"/>
          <w:sz w:val="22"/>
          <w:szCs w:val="22"/>
        </w:rPr>
        <w:t xml:space="preserve"> kan een ambtelijk secretaris aan de examencommissie toevoegen. </w:t>
      </w:r>
    </w:p>
    <w:p w14:paraId="6F9E5D76" w14:textId="77777777" w:rsidR="007F6B78" w:rsidRPr="007627F7" w:rsidRDefault="007F6B78" w:rsidP="004539A2">
      <w:pPr>
        <w:numPr>
          <w:ilvl w:val="0"/>
          <w:numId w:val="24"/>
        </w:numPr>
        <w:spacing w:line="276" w:lineRule="auto"/>
        <w:rPr>
          <w:rFonts w:ascii="Calibri" w:hAnsi="Calibri" w:cs="Calibri"/>
          <w:sz w:val="22"/>
          <w:szCs w:val="22"/>
        </w:rPr>
      </w:pPr>
      <w:r w:rsidRPr="007627F7">
        <w:rPr>
          <w:rFonts w:ascii="Calibri" w:hAnsi="Calibri" w:cs="Calibri"/>
          <w:sz w:val="22"/>
          <w:szCs w:val="22"/>
        </w:rPr>
        <w:t>Bij een verzoek of klacht, waarbij een lid van de</w:t>
      </w:r>
      <w:r w:rsidR="004539A2" w:rsidRPr="007627F7">
        <w:rPr>
          <w:rFonts w:ascii="Calibri" w:hAnsi="Calibri" w:cs="Calibri"/>
          <w:sz w:val="22"/>
          <w:szCs w:val="22"/>
        </w:rPr>
        <w:t xml:space="preserve"> examencommissie is betrokken, </w:t>
      </w:r>
      <w:r w:rsidRPr="007627F7">
        <w:rPr>
          <w:rFonts w:ascii="Calibri" w:hAnsi="Calibri" w:cs="Calibri"/>
          <w:sz w:val="22"/>
          <w:szCs w:val="22"/>
        </w:rPr>
        <w:t>geschiedt behandeling buiten aanwezigheid van het betrokken lid.</w:t>
      </w:r>
    </w:p>
    <w:p w14:paraId="297476DF" w14:textId="77777777" w:rsidR="007F6B78" w:rsidRPr="007627F7" w:rsidRDefault="007F6B78" w:rsidP="004539A2">
      <w:pPr>
        <w:numPr>
          <w:ilvl w:val="0"/>
          <w:numId w:val="24"/>
        </w:numPr>
        <w:spacing w:line="276" w:lineRule="auto"/>
        <w:rPr>
          <w:rFonts w:ascii="Calibri" w:hAnsi="Calibri" w:cs="Calibri"/>
          <w:sz w:val="22"/>
          <w:szCs w:val="22"/>
        </w:rPr>
      </w:pPr>
      <w:r w:rsidRPr="007627F7">
        <w:rPr>
          <w:rFonts w:ascii="Calibri" w:hAnsi="Calibri" w:cs="Calibri"/>
          <w:sz w:val="22"/>
          <w:szCs w:val="22"/>
        </w:rPr>
        <w:t>Een verzoek of klacht is in ieder geval voorz</w:t>
      </w:r>
      <w:r w:rsidR="004539A2" w:rsidRPr="007627F7">
        <w:rPr>
          <w:rFonts w:ascii="Calibri" w:hAnsi="Calibri" w:cs="Calibri"/>
          <w:sz w:val="22"/>
          <w:szCs w:val="22"/>
        </w:rPr>
        <w:t xml:space="preserve">ien van een motivering van het </w:t>
      </w:r>
      <w:r w:rsidRPr="007627F7">
        <w:rPr>
          <w:rFonts w:ascii="Calibri" w:hAnsi="Calibri" w:cs="Calibri"/>
          <w:sz w:val="22"/>
          <w:szCs w:val="22"/>
        </w:rPr>
        <w:t xml:space="preserve">verzoek of omschrijving van de klacht. </w:t>
      </w:r>
    </w:p>
    <w:p w14:paraId="74011E5A" w14:textId="0C10DD77" w:rsidR="007F6B78" w:rsidRPr="007627F7" w:rsidRDefault="007F6B78" w:rsidP="001F4B72">
      <w:pPr>
        <w:numPr>
          <w:ilvl w:val="0"/>
          <w:numId w:val="24"/>
        </w:numPr>
        <w:spacing w:line="276" w:lineRule="auto"/>
        <w:rPr>
          <w:rFonts w:ascii="Calibri" w:hAnsi="Calibri" w:cs="Calibri"/>
          <w:sz w:val="22"/>
          <w:szCs w:val="22"/>
        </w:rPr>
      </w:pPr>
      <w:r w:rsidRPr="007627F7">
        <w:rPr>
          <w:rFonts w:ascii="Calibri" w:hAnsi="Calibri" w:cs="Calibri"/>
          <w:sz w:val="22"/>
          <w:szCs w:val="22"/>
        </w:rPr>
        <w:t xml:space="preserve">De examencommissie neemt een beslissing uiterlijk binnen </w:t>
      </w:r>
      <w:r w:rsidR="001F4B72">
        <w:rPr>
          <w:rFonts w:ascii="Calibri" w:hAnsi="Calibri" w:cs="Calibri"/>
          <w:sz w:val="22"/>
          <w:szCs w:val="22"/>
        </w:rPr>
        <w:t>30 werkdagen</w:t>
      </w:r>
      <w:r w:rsidR="00852A3B" w:rsidRPr="007627F7">
        <w:rPr>
          <w:rFonts w:ascii="Calibri" w:hAnsi="Calibri" w:cs="Calibri"/>
          <w:sz w:val="22"/>
          <w:szCs w:val="22"/>
        </w:rPr>
        <w:t xml:space="preserve"> </w:t>
      </w:r>
      <w:r w:rsidRPr="007627F7">
        <w:rPr>
          <w:rFonts w:ascii="Calibri" w:hAnsi="Calibri" w:cs="Calibri"/>
          <w:sz w:val="22"/>
          <w:szCs w:val="22"/>
        </w:rPr>
        <w:t xml:space="preserve">na ontvangst van een </w:t>
      </w:r>
      <w:r w:rsidR="002A4966" w:rsidRPr="007627F7">
        <w:rPr>
          <w:rFonts w:ascii="Calibri" w:hAnsi="Calibri" w:cs="Calibri"/>
          <w:sz w:val="22"/>
          <w:szCs w:val="22"/>
        </w:rPr>
        <w:t xml:space="preserve">klacht of een </w:t>
      </w:r>
      <w:r w:rsidRPr="007627F7">
        <w:rPr>
          <w:rFonts w:ascii="Calibri" w:hAnsi="Calibri" w:cs="Calibri"/>
          <w:sz w:val="22"/>
          <w:szCs w:val="22"/>
        </w:rPr>
        <w:t>verzoekschrift</w:t>
      </w:r>
      <w:r w:rsidR="004940E9" w:rsidRPr="007627F7">
        <w:rPr>
          <w:rFonts w:ascii="Calibri" w:hAnsi="Calibri" w:cs="Calibri"/>
          <w:sz w:val="22"/>
          <w:szCs w:val="22"/>
        </w:rPr>
        <w:t>.</w:t>
      </w:r>
      <w:r w:rsidR="002A4966" w:rsidRPr="007627F7">
        <w:rPr>
          <w:rFonts w:ascii="Calibri" w:hAnsi="Calibri" w:cs="Calibri"/>
          <w:sz w:val="22"/>
          <w:szCs w:val="22"/>
        </w:rPr>
        <w:t xml:space="preserve"> De examencommissie kan de beslissing verdagen en doet hiervan schriftelijk mededeling aan belanghebbenden.</w:t>
      </w:r>
    </w:p>
    <w:p w14:paraId="69F65EA0" w14:textId="77777777" w:rsidR="008B0EFB" w:rsidRPr="007627F7" w:rsidRDefault="008B0EFB" w:rsidP="004539A2">
      <w:pPr>
        <w:numPr>
          <w:ilvl w:val="0"/>
          <w:numId w:val="24"/>
        </w:numPr>
        <w:spacing w:line="276" w:lineRule="auto"/>
        <w:rPr>
          <w:rFonts w:ascii="Calibri" w:hAnsi="Calibri" w:cs="Calibri"/>
          <w:sz w:val="22"/>
          <w:szCs w:val="22"/>
        </w:rPr>
      </w:pPr>
      <w:r w:rsidRPr="007627F7">
        <w:rPr>
          <w:rFonts w:ascii="Calibri" w:hAnsi="Calibri" w:cs="Calibri"/>
          <w:sz w:val="22"/>
          <w:szCs w:val="22"/>
        </w:rPr>
        <w:t>De student die e</w:t>
      </w:r>
      <w:r w:rsidR="00CA6717" w:rsidRPr="007627F7">
        <w:rPr>
          <w:rFonts w:ascii="Calibri" w:hAnsi="Calibri" w:cs="Calibri"/>
          <w:sz w:val="22"/>
          <w:szCs w:val="22"/>
        </w:rPr>
        <w:t>lders een vak volgt in het kader van zijn opleiding, wendt zich tot de examencommissie van de opleiding waartoe dat vak hoort, in het geval hij om vrijstelling of om een extra tentamengelegenheid verzoekt.</w:t>
      </w:r>
    </w:p>
    <w:p w14:paraId="69243C54" w14:textId="01BEDA6C" w:rsidR="009A401D" w:rsidRPr="009A401D" w:rsidRDefault="00CA6717" w:rsidP="009A401D">
      <w:pPr>
        <w:pStyle w:val="Lijstalinea"/>
        <w:numPr>
          <w:ilvl w:val="0"/>
          <w:numId w:val="24"/>
        </w:numPr>
        <w:spacing w:line="276" w:lineRule="auto"/>
        <w:rPr>
          <w:rFonts w:ascii="Calibri" w:hAnsi="Calibri" w:cs="Calibri"/>
          <w:sz w:val="22"/>
          <w:szCs w:val="22"/>
        </w:rPr>
      </w:pPr>
      <w:r w:rsidRPr="009A401D">
        <w:rPr>
          <w:rFonts w:ascii="Calibri" w:hAnsi="Calibri" w:cs="Calibri"/>
          <w:sz w:val="22"/>
          <w:szCs w:val="22"/>
        </w:rPr>
        <w:t>De examencommissie van de opleiding waartoe het vak hoort dat wordt gevolgd door een student die elders een opleiding volgt, onderzoekt een vermoeden van fraude door de student</w:t>
      </w:r>
      <w:r w:rsidR="001A4B9B" w:rsidRPr="009A401D">
        <w:rPr>
          <w:rFonts w:ascii="Calibri" w:hAnsi="Calibri" w:cs="Calibri"/>
          <w:sz w:val="22"/>
          <w:szCs w:val="22"/>
        </w:rPr>
        <w:t xml:space="preserve"> en legt zo nodig een maatregel op. De examencommissie van de opleiding die de student volgt, wordt van de maatregel op de hoogte gesteld.</w:t>
      </w:r>
      <w:r w:rsidR="009A401D" w:rsidRPr="009A401D">
        <w:rPr>
          <w:rFonts w:ascii="Calibri" w:hAnsi="Calibri" w:cs="Calibri"/>
          <w:sz w:val="22"/>
          <w:szCs w:val="22"/>
        </w:rPr>
        <w:tab/>
      </w:r>
    </w:p>
    <w:p w14:paraId="30CE42D8" w14:textId="77777777" w:rsidR="001A4B9B" w:rsidRPr="009A401D" w:rsidRDefault="001A4B9B" w:rsidP="009A401D">
      <w:pPr>
        <w:pStyle w:val="Lijstalinea"/>
        <w:numPr>
          <w:ilvl w:val="1"/>
          <w:numId w:val="24"/>
        </w:numPr>
        <w:spacing w:line="276" w:lineRule="auto"/>
        <w:rPr>
          <w:rFonts w:ascii="Calibri" w:hAnsi="Calibri" w:cs="Calibri"/>
          <w:sz w:val="22"/>
          <w:szCs w:val="22"/>
        </w:rPr>
      </w:pPr>
      <w:r w:rsidRPr="009A401D">
        <w:rPr>
          <w:rFonts w:ascii="Calibri" w:hAnsi="Calibri" w:cs="Calibri"/>
          <w:sz w:val="22"/>
          <w:szCs w:val="22"/>
        </w:rPr>
        <w:t xml:space="preserve">Indien de betrokken examencommissies beide bevoegd zijn </w:t>
      </w:r>
      <w:r w:rsidR="00A62849" w:rsidRPr="009A401D">
        <w:rPr>
          <w:rFonts w:ascii="Calibri" w:hAnsi="Calibri" w:cs="Calibri"/>
          <w:sz w:val="22"/>
          <w:szCs w:val="22"/>
        </w:rPr>
        <w:t>met betrekking tot de onderwerpen, genoemd in de leden 6 en 7, bepalen de examencommissies in gezamenlijk overleg welk besluit wordt genomen.</w:t>
      </w:r>
    </w:p>
    <w:p w14:paraId="73E73501" w14:textId="77777777" w:rsidR="007F6B78" w:rsidRPr="007627F7" w:rsidRDefault="007F6B78" w:rsidP="00ED6B4C">
      <w:pPr>
        <w:spacing w:line="276" w:lineRule="auto"/>
        <w:rPr>
          <w:rFonts w:ascii="Calibri" w:hAnsi="Calibri" w:cs="Calibri"/>
          <w:b/>
          <w:sz w:val="22"/>
          <w:szCs w:val="22"/>
        </w:rPr>
      </w:pPr>
    </w:p>
    <w:p w14:paraId="07E94DB8" w14:textId="77777777" w:rsidR="007F6B78" w:rsidRPr="009A401D" w:rsidRDefault="007F6B78" w:rsidP="004539A2">
      <w:pPr>
        <w:numPr>
          <w:ilvl w:val="0"/>
          <w:numId w:val="21"/>
        </w:numPr>
        <w:spacing w:line="276" w:lineRule="auto"/>
        <w:rPr>
          <w:rFonts w:ascii="Calibri" w:hAnsi="Calibri" w:cs="Calibri"/>
          <w:b/>
          <w:sz w:val="22"/>
          <w:szCs w:val="22"/>
        </w:rPr>
      </w:pPr>
      <w:r w:rsidRPr="009A401D">
        <w:rPr>
          <w:rFonts w:ascii="Calibri" w:hAnsi="Calibri" w:cs="Calibri"/>
          <w:b/>
          <w:sz w:val="22"/>
          <w:szCs w:val="22"/>
        </w:rPr>
        <w:t xml:space="preserve">Intekening voor tentamens </w:t>
      </w:r>
    </w:p>
    <w:p w14:paraId="11AF2B16" w14:textId="544EFE90" w:rsidR="00066A6C" w:rsidRPr="009A401D" w:rsidRDefault="00066A6C" w:rsidP="004539A2">
      <w:pPr>
        <w:numPr>
          <w:ilvl w:val="0"/>
          <w:numId w:val="27"/>
        </w:numPr>
        <w:spacing w:line="276" w:lineRule="auto"/>
        <w:rPr>
          <w:rFonts w:ascii="Calibri" w:hAnsi="Calibri" w:cs="Calibri"/>
          <w:sz w:val="22"/>
          <w:szCs w:val="22"/>
        </w:rPr>
      </w:pPr>
      <w:r w:rsidRPr="009A401D">
        <w:rPr>
          <w:rFonts w:ascii="Calibri" w:hAnsi="Calibri" w:cs="Calibri"/>
          <w:sz w:val="22"/>
          <w:szCs w:val="22"/>
        </w:rPr>
        <w:t>Intekenen voor schriftelijke tentamens:</w:t>
      </w:r>
    </w:p>
    <w:p w14:paraId="26F38E1A" w14:textId="66BA4B23" w:rsidR="00066A6C" w:rsidRPr="009A401D" w:rsidRDefault="00066A6C" w:rsidP="00066A6C">
      <w:pPr>
        <w:numPr>
          <w:ilvl w:val="1"/>
          <w:numId w:val="27"/>
        </w:numPr>
        <w:spacing w:line="276" w:lineRule="auto"/>
        <w:rPr>
          <w:rFonts w:ascii="Calibri" w:hAnsi="Calibri" w:cs="Calibri"/>
          <w:sz w:val="22"/>
          <w:szCs w:val="22"/>
        </w:rPr>
      </w:pPr>
      <w:r w:rsidRPr="009A401D">
        <w:rPr>
          <w:rFonts w:ascii="Calibri" w:hAnsi="Calibri" w:cs="Calibri"/>
          <w:sz w:val="22"/>
          <w:szCs w:val="22"/>
        </w:rPr>
        <w:t>Door in te tekenen voor een vak tekent een student tegelijkertijd in voor alle eerste (deel-) tentamengelegenheden behorend bij het vak.</w:t>
      </w:r>
    </w:p>
    <w:p w14:paraId="54850BED" w14:textId="77777777" w:rsidR="00066A6C" w:rsidRPr="009A401D" w:rsidRDefault="00066A6C" w:rsidP="00066A6C">
      <w:pPr>
        <w:numPr>
          <w:ilvl w:val="1"/>
          <w:numId w:val="27"/>
        </w:numPr>
        <w:spacing w:line="276" w:lineRule="auto"/>
        <w:rPr>
          <w:rFonts w:ascii="Calibri" w:hAnsi="Calibri" w:cs="Calibri"/>
          <w:sz w:val="22"/>
          <w:szCs w:val="22"/>
        </w:rPr>
      </w:pPr>
      <w:r w:rsidRPr="009A401D">
        <w:rPr>
          <w:rFonts w:ascii="Calibri" w:hAnsi="Calibri" w:cs="Calibri"/>
          <w:sz w:val="22"/>
          <w:szCs w:val="22"/>
        </w:rPr>
        <w:t>Studenten die alleen aan een tentamen willen deelnemen, dienen daarvoor in te tekenen tijdens de intekentermijn van het vak.</w:t>
      </w:r>
    </w:p>
    <w:p w14:paraId="3E246C9F" w14:textId="77777777" w:rsidR="005457F8" w:rsidRPr="009A401D" w:rsidRDefault="00066A6C" w:rsidP="00066A6C">
      <w:pPr>
        <w:numPr>
          <w:ilvl w:val="1"/>
          <w:numId w:val="27"/>
        </w:numPr>
        <w:spacing w:line="276" w:lineRule="auto"/>
        <w:rPr>
          <w:rFonts w:ascii="Calibri" w:hAnsi="Calibri" w:cs="Calibri"/>
          <w:sz w:val="22"/>
          <w:szCs w:val="22"/>
        </w:rPr>
      </w:pPr>
      <w:r w:rsidRPr="009A401D">
        <w:rPr>
          <w:rFonts w:ascii="Calibri" w:hAnsi="Calibri" w:cs="Calibri"/>
          <w:sz w:val="22"/>
          <w:szCs w:val="22"/>
        </w:rPr>
        <w:t>Studenten die voor een eerste gelegenheid een onvoldoende resultaat behalen, worden geautomatiseerd ingetekend voor het hertentamen</w:t>
      </w:r>
      <w:r w:rsidR="005457F8" w:rsidRPr="009A401D">
        <w:rPr>
          <w:rFonts w:ascii="Calibri" w:hAnsi="Calibri" w:cs="Calibri"/>
          <w:sz w:val="22"/>
          <w:szCs w:val="22"/>
        </w:rPr>
        <w:t xml:space="preserve"> voor hetzelfde academische jaar; zij hoeven daarvoor niet zelf in te tekenen</w:t>
      </w:r>
      <w:r w:rsidRPr="009A401D">
        <w:rPr>
          <w:rFonts w:ascii="Calibri" w:hAnsi="Calibri" w:cs="Calibri"/>
          <w:sz w:val="22"/>
          <w:szCs w:val="22"/>
        </w:rPr>
        <w:t xml:space="preserve">. </w:t>
      </w:r>
    </w:p>
    <w:p w14:paraId="7679E6E4" w14:textId="4375DEB8" w:rsidR="00E32E0C" w:rsidRPr="009A401D" w:rsidRDefault="005457F8" w:rsidP="00066A6C">
      <w:pPr>
        <w:numPr>
          <w:ilvl w:val="1"/>
          <w:numId w:val="27"/>
        </w:numPr>
        <w:spacing w:line="276" w:lineRule="auto"/>
        <w:rPr>
          <w:rFonts w:ascii="Calibri" w:hAnsi="Calibri" w:cs="Calibri"/>
          <w:sz w:val="22"/>
          <w:szCs w:val="22"/>
        </w:rPr>
      </w:pPr>
      <w:r w:rsidRPr="009A401D">
        <w:rPr>
          <w:rFonts w:ascii="Calibri" w:hAnsi="Calibri" w:cs="Calibri"/>
          <w:sz w:val="22"/>
          <w:szCs w:val="22"/>
        </w:rPr>
        <w:lastRenderedPageBreak/>
        <w:t xml:space="preserve">Ingetekende studenten die niet deelnemen aan een tentamen ontvangen een no-show en worden niet geautomatiseerd ingetekend voor het hertentamen. </w:t>
      </w:r>
      <w:r w:rsidR="00066A6C" w:rsidRPr="009A401D">
        <w:rPr>
          <w:rFonts w:ascii="Calibri" w:hAnsi="Calibri" w:cs="Calibri"/>
          <w:sz w:val="22"/>
          <w:szCs w:val="22"/>
        </w:rPr>
        <w:t>De</w:t>
      </w:r>
      <w:r w:rsidRPr="009A401D">
        <w:rPr>
          <w:rFonts w:ascii="Calibri" w:hAnsi="Calibri" w:cs="Calibri"/>
          <w:sz w:val="22"/>
          <w:szCs w:val="22"/>
        </w:rPr>
        <w:t xml:space="preserve">ze </w:t>
      </w:r>
      <w:r w:rsidR="00066A6C" w:rsidRPr="009A401D">
        <w:rPr>
          <w:rFonts w:ascii="Calibri" w:hAnsi="Calibri" w:cs="Calibri"/>
          <w:sz w:val="22"/>
          <w:szCs w:val="22"/>
        </w:rPr>
        <w:t>studenten moeten zelf intekenen voor het hertentamen. Intekening voor het hertentamen kan in dit geval tot één wee</w:t>
      </w:r>
      <w:r w:rsidRPr="009A401D">
        <w:rPr>
          <w:rFonts w:ascii="Calibri" w:hAnsi="Calibri" w:cs="Calibri"/>
          <w:sz w:val="22"/>
          <w:szCs w:val="22"/>
        </w:rPr>
        <w:t>k</w:t>
      </w:r>
      <w:r w:rsidR="00066A6C" w:rsidRPr="009A401D">
        <w:rPr>
          <w:rFonts w:ascii="Calibri" w:hAnsi="Calibri" w:cs="Calibri"/>
          <w:sz w:val="22"/>
          <w:szCs w:val="22"/>
        </w:rPr>
        <w:t xml:space="preserve"> voor het hertentamen</w:t>
      </w:r>
      <w:r w:rsidR="00E32E0C" w:rsidRPr="009A401D">
        <w:rPr>
          <w:rFonts w:ascii="Calibri" w:hAnsi="Calibri" w:cs="Calibri"/>
          <w:sz w:val="22"/>
          <w:szCs w:val="22"/>
        </w:rPr>
        <w:t>.</w:t>
      </w:r>
    </w:p>
    <w:p w14:paraId="11E6BDD9" w14:textId="77777777" w:rsidR="00E32E0C" w:rsidRPr="009A401D" w:rsidRDefault="00E32E0C" w:rsidP="00066A6C">
      <w:pPr>
        <w:numPr>
          <w:ilvl w:val="1"/>
          <w:numId w:val="27"/>
        </w:numPr>
        <w:spacing w:line="276" w:lineRule="auto"/>
        <w:rPr>
          <w:rFonts w:ascii="Calibri" w:hAnsi="Calibri" w:cs="Calibri"/>
          <w:sz w:val="22"/>
          <w:szCs w:val="22"/>
        </w:rPr>
      </w:pPr>
      <w:r w:rsidRPr="009A401D">
        <w:rPr>
          <w:rFonts w:ascii="Calibri" w:hAnsi="Calibri" w:cs="Calibri"/>
          <w:sz w:val="22"/>
          <w:szCs w:val="22"/>
        </w:rPr>
        <w:t>Studenten die zich afmelden voor de eerste gelegenheid van een tentamen, worden niet automatisch ingetekend voor het hertentamen. Deze studenten moeten zelf intekenen voor het hertentamen. Intekening voor het hertentamen kan in dit geval tot één week voor het hertentamen.</w:t>
      </w:r>
    </w:p>
    <w:p w14:paraId="57BB8586" w14:textId="1BEDFF34" w:rsidR="00E32E0C" w:rsidRPr="009A401D" w:rsidRDefault="00E32E0C" w:rsidP="00066A6C">
      <w:pPr>
        <w:numPr>
          <w:ilvl w:val="1"/>
          <w:numId w:val="27"/>
        </w:numPr>
        <w:spacing w:line="276" w:lineRule="auto"/>
        <w:rPr>
          <w:rFonts w:ascii="Calibri" w:hAnsi="Calibri" w:cs="Calibri"/>
          <w:sz w:val="22"/>
          <w:szCs w:val="22"/>
        </w:rPr>
      </w:pPr>
      <w:r w:rsidRPr="009A401D">
        <w:rPr>
          <w:rFonts w:ascii="Calibri" w:hAnsi="Calibri" w:cs="Calibri"/>
          <w:sz w:val="22"/>
          <w:szCs w:val="22"/>
        </w:rPr>
        <w:t>Om deel te mo</w:t>
      </w:r>
      <w:r w:rsidR="005457F8" w:rsidRPr="009A401D">
        <w:rPr>
          <w:rFonts w:ascii="Calibri" w:hAnsi="Calibri" w:cs="Calibri"/>
          <w:sz w:val="22"/>
          <w:szCs w:val="22"/>
        </w:rPr>
        <w:t>g</w:t>
      </w:r>
      <w:r w:rsidRPr="009A401D">
        <w:rPr>
          <w:rFonts w:ascii="Calibri" w:hAnsi="Calibri" w:cs="Calibri"/>
          <w:sz w:val="22"/>
          <w:szCs w:val="22"/>
        </w:rPr>
        <w:t>en nemen aan een tentamen, dient de student daarvoor ingetekend te staan.</w:t>
      </w:r>
    </w:p>
    <w:p w14:paraId="707D87F6" w14:textId="6399DFB4" w:rsidR="00E32E0C" w:rsidRPr="009A401D" w:rsidRDefault="00E32E0C" w:rsidP="00066A6C">
      <w:pPr>
        <w:numPr>
          <w:ilvl w:val="1"/>
          <w:numId w:val="27"/>
        </w:numPr>
        <w:spacing w:line="276" w:lineRule="auto"/>
        <w:rPr>
          <w:rFonts w:ascii="Calibri" w:hAnsi="Calibri" w:cs="Calibri"/>
          <w:sz w:val="22"/>
          <w:szCs w:val="22"/>
        </w:rPr>
      </w:pPr>
      <w:r w:rsidRPr="009A401D">
        <w:rPr>
          <w:rFonts w:ascii="Calibri" w:hAnsi="Calibri" w:cs="Calibri"/>
          <w:sz w:val="22"/>
          <w:szCs w:val="22"/>
        </w:rPr>
        <w:t>Een student die besluit niet deel te nemen aan een tentamen, meldt zich uiterlij</w:t>
      </w:r>
      <w:r w:rsidR="005457F8" w:rsidRPr="009A401D">
        <w:rPr>
          <w:rFonts w:ascii="Calibri" w:hAnsi="Calibri" w:cs="Calibri"/>
          <w:sz w:val="22"/>
          <w:szCs w:val="22"/>
        </w:rPr>
        <w:t>k</w:t>
      </w:r>
      <w:r w:rsidRPr="009A401D">
        <w:rPr>
          <w:rFonts w:ascii="Calibri" w:hAnsi="Calibri" w:cs="Calibri"/>
          <w:sz w:val="22"/>
          <w:szCs w:val="22"/>
        </w:rPr>
        <w:t xml:space="preserve"> één week voor de tentamendatum af.</w:t>
      </w:r>
    </w:p>
    <w:p w14:paraId="1C57441E" w14:textId="6CAC4302" w:rsidR="007F6B78" w:rsidRPr="009A401D" w:rsidRDefault="00E32E0C" w:rsidP="009A401D">
      <w:pPr>
        <w:numPr>
          <w:ilvl w:val="1"/>
          <w:numId w:val="27"/>
        </w:numPr>
        <w:spacing w:line="276" w:lineRule="auto"/>
        <w:rPr>
          <w:rFonts w:ascii="Calibri" w:hAnsi="Calibri" w:cs="Calibri"/>
          <w:sz w:val="22"/>
          <w:szCs w:val="22"/>
        </w:rPr>
      </w:pPr>
      <w:r w:rsidRPr="009A401D">
        <w:rPr>
          <w:rFonts w:ascii="Calibri" w:hAnsi="Calibri" w:cs="Calibri"/>
          <w:sz w:val="22"/>
          <w:szCs w:val="22"/>
        </w:rPr>
        <w:t>Ingetekende studenten die niet deelnemen aan een tentamen en zich niet tijdig afmelden, ontvangen een no-show.</w:t>
      </w:r>
    </w:p>
    <w:p w14:paraId="5ADCF62F" w14:textId="77777777" w:rsidR="007F6B78" w:rsidRPr="009A401D" w:rsidRDefault="007F6B78" w:rsidP="003649CA">
      <w:pPr>
        <w:numPr>
          <w:ilvl w:val="0"/>
          <w:numId w:val="27"/>
        </w:numPr>
        <w:spacing w:line="276" w:lineRule="auto"/>
        <w:rPr>
          <w:rFonts w:ascii="Calibri" w:hAnsi="Calibri" w:cs="Calibri"/>
          <w:sz w:val="22"/>
          <w:szCs w:val="22"/>
        </w:rPr>
      </w:pPr>
      <w:r w:rsidRPr="009A401D">
        <w:rPr>
          <w:rFonts w:ascii="Calibri" w:hAnsi="Calibri" w:cs="Calibri"/>
          <w:sz w:val="22"/>
          <w:szCs w:val="22"/>
        </w:rPr>
        <w:t>Intekening voor mondelinge tentamens dient te geschieden door het invullen</w:t>
      </w:r>
      <w:r w:rsidR="004539A2" w:rsidRPr="009A401D">
        <w:rPr>
          <w:rFonts w:ascii="Calibri" w:hAnsi="Calibri" w:cs="Calibri"/>
          <w:sz w:val="22"/>
          <w:szCs w:val="22"/>
        </w:rPr>
        <w:t xml:space="preserve"> </w:t>
      </w:r>
      <w:r w:rsidRPr="009A401D">
        <w:rPr>
          <w:rFonts w:ascii="Calibri" w:hAnsi="Calibri" w:cs="Calibri"/>
          <w:sz w:val="22"/>
          <w:szCs w:val="22"/>
        </w:rPr>
        <w:t>van het daarvoor bestemde formulier in overleg met de examinator.</w:t>
      </w:r>
    </w:p>
    <w:p w14:paraId="69DD4742" w14:textId="77777777" w:rsidR="007F6B78" w:rsidRPr="009A401D" w:rsidRDefault="007F6B78" w:rsidP="004539A2">
      <w:pPr>
        <w:numPr>
          <w:ilvl w:val="0"/>
          <w:numId w:val="27"/>
        </w:numPr>
        <w:spacing w:line="276" w:lineRule="auto"/>
        <w:rPr>
          <w:rFonts w:ascii="Calibri" w:hAnsi="Calibri" w:cs="Calibri"/>
          <w:sz w:val="22"/>
          <w:szCs w:val="22"/>
        </w:rPr>
      </w:pPr>
      <w:r w:rsidRPr="009A401D">
        <w:rPr>
          <w:rFonts w:ascii="Calibri" w:hAnsi="Calibri" w:cs="Calibri"/>
          <w:sz w:val="22"/>
          <w:szCs w:val="22"/>
        </w:rPr>
        <w:t xml:space="preserve">Intekenen na de </w:t>
      </w:r>
      <w:r w:rsidR="005366B9" w:rsidRPr="009A401D">
        <w:rPr>
          <w:rFonts w:ascii="Calibri" w:hAnsi="Calibri" w:cs="Calibri"/>
          <w:sz w:val="22"/>
          <w:szCs w:val="22"/>
        </w:rPr>
        <w:t xml:space="preserve">daarvoor gestelde </w:t>
      </w:r>
      <w:r w:rsidRPr="009A401D">
        <w:rPr>
          <w:rFonts w:ascii="Calibri" w:hAnsi="Calibri" w:cs="Calibri"/>
          <w:sz w:val="22"/>
          <w:szCs w:val="22"/>
        </w:rPr>
        <w:t>termijn is niet mogelijk. Een student die door bijzondere, persoonlijke omstandigheden niet tijdig heeft kunnen intekenen, kan een beroep doen op de hardheidsclausule.</w:t>
      </w:r>
    </w:p>
    <w:p w14:paraId="6903952D" w14:textId="77777777" w:rsidR="007F6B78" w:rsidRPr="007627F7" w:rsidRDefault="007F6B78" w:rsidP="00ED6B4C">
      <w:pPr>
        <w:spacing w:line="276" w:lineRule="auto"/>
        <w:rPr>
          <w:rFonts w:ascii="Calibri" w:hAnsi="Calibri" w:cs="Calibri"/>
          <w:sz w:val="22"/>
          <w:szCs w:val="22"/>
        </w:rPr>
      </w:pPr>
    </w:p>
    <w:p w14:paraId="497ED642" w14:textId="77777777" w:rsidR="007F6B78" w:rsidRPr="007627F7" w:rsidRDefault="007F6B78" w:rsidP="004539A2">
      <w:pPr>
        <w:numPr>
          <w:ilvl w:val="0"/>
          <w:numId w:val="21"/>
        </w:numPr>
        <w:spacing w:line="276" w:lineRule="auto"/>
        <w:rPr>
          <w:rFonts w:ascii="Calibri" w:hAnsi="Calibri" w:cs="Calibri"/>
          <w:b/>
          <w:sz w:val="22"/>
          <w:szCs w:val="22"/>
        </w:rPr>
      </w:pPr>
      <w:r w:rsidRPr="007627F7">
        <w:rPr>
          <w:rFonts w:ascii="Calibri" w:hAnsi="Calibri" w:cs="Calibri"/>
          <w:b/>
          <w:sz w:val="22"/>
          <w:szCs w:val="22"/>
        </w:rPr>
        <w:t xml:space="preserve">Vragen en opgaven, stof en duur van de tentamens </w:t>
      </w:r>
    </w:p>
    <w:p w14:paraId="21EE85EF" w14:textId="5F338684" w:rsidR="007F6B78" w:rsidRPr="007627F7" w:rsidRDefault="007F6B78" w:rsidP="001F4B72">
      <w:pPr>
        <w:numPr>
          <w:ilvl w:val="0"/>
          <w:numId w:val="28"/>
        </w:numPr>
        <w:spacing w:line="276" w:lineRule="auto"/>
        <w:rPr>
          <w:rFonts w:ascii="Calibri" w:hAnsi="Calibri" w:cs="Calibri"/>
          <w:sz w:val="22"/>
          <w:szCs w:val="22"/>
        </w:rPr>
      </w:pPr>
      <w:r w:rsidRPr="007627F7">
        <w:rPr>
          <w:rFonts w:ascii="Calibri" w:hAnsi="Calibri" w:cs="Calibri"/>
          <w:sz w:val="22"/>
          <w:szCs w:val="22"/>
        </w:rPr>
        <w:t xml:space="preserve">De vragen en opgaven van het tentamen gaan de tevoren bekendgemaakte tentamenstof, niet te buiten. Deze tentamenstof wordt voor de aanvang van het onderwijs dat op het tentamen voorbereidt, in hoofdzaak bekendgemaakt. Uiterlijk een maand voor het afnemen van het tentamen wordt de precieze omvang </w:t>
      </w:r>
      <w:r w:rsidRPr="007627F7">
        <w:rPr>
          <w:rFonts w:ascii="Calibri" w:hAnsi="Calibri" w:cs="Calibri"/>
          <w:sz w:val="22"/>
          <w:szCs w:val="22"/>
        </w:rPr>
        <w:tab/>
        <w:t>van de stof definitief bekend gemaakt.</w:t>
      </w:r>
    </w:p>
    <w:p w14:paraId="5694E123" w14:textId="77777777" w:rsidR="00AD6922" w:rsidRPr="007627F7" w:rsidRDefault="00AD6922" w:rsidP="004539A2">
      <w:pPr>
        <w:numPr>
          <w:ilvl w:val="0"/>
          <w:numId w:val="28"/>
        </w:numPr>
        <w:spacing w:line="276" w:lineRule="auto"/>
        <w:rPr>
          <w:rFonts w:ascii="Calibri" w:hAnsi="Calibri" w:cs="Calibri"/>
          <w:sz w:val="22"/>
          <w:szCs w:val="22"/>
        </w:rPr>
      </w:pPr>
      <w:r w:rsidRPr="007627F7">
        <w:rPr>
          <w:rFonts w:ascii="Calibri" w:hAnsi="Calibri" w:cs="Calibri"/>
          <w:sz w:val="22"/>
          <w:szCs w:val="22"/>
        </w:rPr>
        <w:t>Ingeval van een hertentamen in een volgend studiejaar legt de student</w:t>
      </w:r>
      <w:r w:rsidR="00EF1CC7" w:rsidRPr="007627F7">
        <w:rPr>
          <w:rFonts w:ascii="Calibri" w:hAnsi="Calibri" w:cs="Calibri"/>
          <w:sz w:val="22"/>
          <w:szCs w:val="22"/>
        </w:rPr>
        <w:t xml:space="preserve"> het hertentamen af over de stof die</w:t>
      </w:r>
      <w:r w:rsidRPr="007627F7">
        <w:rPr>
          <w:rFonts w:ascii="Calibri" w:hAnsi="Calibri" w:cs="Calibri"/>
          <w:sz w:val="22"/>
          <w:szCs w:val="22"/>
        </w:rPr>
        <w:t xml:space="preserve"> voor </w:t>
      </w:r>
      <w:r w:rsidR="00EF1CC7" w:rsidRPr="007627F7">
        <w:rPr>
          <w:rFonts w:ascii="Calibri" w:hAnsi="Calibri" w:cs="Calibri"/>
          <w:sz w:val="22"/>
          <w:szCs w:val="22"/>
        </w:rPr>
        <w:t xml:space="preserve">dat volgende studiejaar </w:t>
      </w:r>
      <w:r w:rsidRPr="007627F7">
        <w:rPr>
          <w:rFonts w:ascii="Calibri" w:hAnsi="Calibri" w:cs="Calibri"/>
          <w:sz w:val="22"/>
          <w:szCs w:val="22"/>
        </w:rPr>
        <w:t>is vastgesteld, tenzij de examencommissie op verzoek van de examinator anders bepa</w:t>
      </w:r>
      <w:r w:rsidR="00EF1CC7" w:rsidRPr="007627F7">
        <w:rPr>
          <w:rFonts w:ascii="Calibri" w:hAnsi="Calibri" w:cs="Calibri"/>
          <w:sz w:val="22"/>
          <w:szCs w:val="22"/>
        </w:rPr>
        <w:t>a</w:t>
      </w:r>
      <w:r w:rsidRPr="007627F7">
        <w:rPr>
          <w:rFonts w:ascii="Calibri" w:hAnsi="Calibri" w:cs="Calibri"/>
          <w:sz w:val="22"/>
          <w:szCs w:val="22"/>
        </w:rPr>
        <w:t>lt.</w:t>
      </w:r>
    </w:p>
    <w:p w14:paraId="288DE836" w14:textId="77777777" w:rsidR="007F6B78" w:rsidRPr="007627F7" w:rsidRDefault="007F6B78" w:rsidP="004539A2">
      <w:pPr>
        <w:numPr>
          <w:ilvl w:val="0"/>
          <w:numId w:val="28"/>
        </w:numPr>
        <w:spacing w:line="276" w:lineRule="auto"/>
        <w:rPr>
          <w:rFonts w:ascii="Calibri" w:hAnsi="Calibri" w:cs="Calibri"/>
          <w:sz w:val="22"/>
          <w:szCs w:val="22"/>
        </w:rPr>
      </w:pPr>
      <w:r w:rsidRPr="007627F7">
        <w:rPr>
          <w:rFonts w:ascii="Calibri" w:hAnsi="Calibri" w:cs="Calibri"/>
          <w:sz w:val="22"/>
          <w:szCs w:val="22"/>
        </w:rPr>
        <w:t>De examencommissie ziet toe op de kwaliteit van de tentamens en de examens.</w:t>
      </w:r>
    </w:p>
    <w:p w14:paraId="67123A0E" w14:textId="77777777" w:rsidR="007F6B78" w:rsidRPr="007627F7" w:rsidRDefault="007F6B78" w:rsidP="00ED6B4C">
      <w:pPr>
        <w:spacing w:line="276" w:lineRule="auto"/>
        <w:rPr>
          <w:rFonts w:ascii="Calibri" w:hAnsi="Calibri" w:cs="Calibri"/>
          <w:sz w:val="22"/>
          <w:szCs w:val="22"/>
        </w:rPr>
      </w:pPr>
    </w:p>
    <w:p w14:paraId="414A0E24" w14:textId="792A4B9A" w:rsidR="00BA21CD" w:rsidRPr="007627F7" w:rsidRDefault="00BA21CD" w:rsidP="004539A2">
      <w:pPr>
        <w:numPr>
          <w:ilvl w:val="0"/>
          <w:numId w:val="21"/>
        </w:numPr>
        <w:spacing w:line="276" w:lineRule="auto"/>
        <w:rPr>
          <w:rFonts w:ascii="Calibri" w:hAnsi="Calibri" w:cs="Calibri"/>
          <w:b/>
          <w:sz w:val="22"/>
          <w:szCs w:val="22"/>
        </w:rPr>
      </w:pPr>
      <w:r w:rsidRPr="007627F7">
        <w:rPr>
          <w:rFonts w:ascii="Calibri" w:hAnsi="Calibri" w:cs="Calibri"/>
          <w:b/>
          <w:sz w:val="22"/>
          <w:szCs w:val="22"/>
        </w:rPr>
        <w:t>Afnemen tentamen</w:t>
      </w:r>
      <w:r w:rsidR="00135791" w:rsidRPr="007627F7">
        <w:rPr>
          <w:rFonts w:ascii="Calibri" w:hAnsi="Calibri" w:cs="Calibri"/>
          <w:b/>
          <w:sz w:val="22"/>
          <w:szCs w:val="22"/>
        </w:rPr>
        <w:t xml:space="preserve"> op andere wijze</w:t>
      </w:r>
    </w:p>
    <w:p w14:paraId="510D59DD" w14:textId="3EB03C74" w:rsidR="004C2E85" w:rsidRPr="007627F7" w:rsidRDefault="002C2A4F" w:rsidP="009A401D">
      <w:pPr>
        <w:numPr>
          <w:ilvl w:val="0"/>
          <w:numId w:val="29"/>
        </w:numPr>
        <w:spacing w:line="276" w:lineRule="auto"/>
        <w:rPr>
          <w:rFonts w:ascii="Calibri" w:hAnsi="Calibri" w:cs="Calibri"/>
          <w:sz w:val="22"/>
          <w:szCs w:val="22"/>
        </w:rPr>
      </w:pPr>
      <w:r w:rsidRPr="007627F7">
        <w:rPr>
          <w:rFonts w:ascii="Calibri" w:hAnsi="Calibri" w:cs="Calibri"/>
          <w:sz w:val="22"/>
          <w:szCs w:val="22"/>
        </w:rPr>
        <w:t xml:space="preserve">De examencommissie kan op verzoek van een examinator bepalen dat het tentamen op een andere wijze dan in de studiegids is bepaald, wordt afgenomen. </w:t>
      </w:r>
    </w:p>
    <w:p w14:paraId="083D4483" w14:textId="46A0A8E2" w:rsidR="00BA21CD" w:rsidRPr="007627F7" w:rsidRDefault="00BA21CD" w:rsidP="00E604F8">
      <w:pPr>
        <w:numPr>
          <w:ilvl w:val="0"/>
          <w:numId w:val="29"/>
        </w:numPr>
        <w:spacing w:line="276" w:lineRule="auto"/>
        <w:rPr>
          <w:rFonts w:ascii="Calibri" w:hAnsi="Calibri" w:cs="Calibri"/>
          <w:sz w:val="22"/>
          <w:szCs w:val="22"/>
        </w:rPr>
      </w:pPr>
      <w:r w:rsidRPr="007627F7">
        <w:rPr>
          <w:rFonts w:ascii="Calibri" w:hAnsi="Calibri" w:cs="Calibri"/>
          <w:sz w:val="22"/>
          <w:szCs w:val="22"/>
        </w:rPr>
        <w:t xml:space="preserve">Op verzoek van de student kan de examencommissie toestaan dat een tentamen op een andere wijze dan in de studiegids is bepaald, wordt afgenomen. </w:t>
      </w:r>
    </w:p>
    <w:p w14:paraId="317A052C" w14:textId="77777777" w:rsidR="00BA21CD" w:rsidRPr="007627F7" w:rsidRDefault="00BA21CD" w:rsidP="00ED6B4C">
      <w:pPr>
        <w:spacing w:line="276" w:lineRule="auto"/>
        <w:rPr>
          <w:rFonts w:ascii="Calibri" w:hAnsi="Calibri" w:cs="Calibri"/>
          <w:sz w:val="22"/>
          <w:szCs w:val="22"/>
        </w:rPr>
      </w:pPr>
    </w:p>
    <w:p w14:paraId="31252993" w14:textId="77777777" w:rsidR="00BA21CD" w:rsidRPr="007627F7" w:rsidRDefault="00BA21CD" w:rsidP="004C2E85">
      <w:pPr>
        <w:numPr>
          <w:ilvl w:val="0"/>
          <w:numId w:val="21"/>
        </w:numPr>
        <w:spacing w:line="276" w:lineRule="auto"/>
        <w:rPr>
          <w:rFonts w:ascii="Calibri" w:hAnsi="Calibri" w:cs="Calibri"/>
          <w:b/>
          <w:sz w:val="22"/>
          <w:szCs w:val="22"/>
        </w:rPr>
      </w:pPr>
      <w:r w:rsidRPr="007627F7">
        <w:rPr>
          <w:rFonts w:ascii="Calibri" w:hAnsi="Calibri" w:cs="Calibri"/>
          <w:b/>
          <w:sz w:val="22"/>
          <w:szCs w:val="22"/>
        </w:rPr>
        <w:t>Mondeling tentamen</w:t>
      </w:r>
    </w:p>
    <w:p w14:paraId="79B8B5E7" w14:textId="4B479870" w:rsidR="004C2E85" w:rsidRPr="007627F7" w:rsidRDefault="00BA21CD" w:rsidP="004C2E85">
      <w:pPr>
        <w:numPr>
          <w:ilvl w:val="0"/>
          <w:numId w:val="30"/>
        </w:numPr>
        <w:spacing w:line="276" w:lineRule="auto"/>
        <w:rPr>
          <w:rFonts w:ascii="Calibri" w:hAnsi="Calibri" w:cs="Calibri"/>
          <w:sz w:val="22"/>
          <w:szCs w:val="22"/>
        </w:rPr>
      </w:pPr>
      <w:r w:rsidRPr="007627F7">
        <w:rPr>
          <w:rFonts w:ascii="Calibri" w:hAnsi="Calibri" w:cs="Calibri"/>
          <w:sz w:val="22"/>
          <w:szCs w:val="22"/>
        </w:rPr>
        <w:t xml:space="preserve">Mondeling wordt niet meer dan één student tegelijk getentamineerd, tenzij in </w:t>
      </w:r>
      <w:r w:rsidR="00036104" w:rsidRPr="007627F7">
        <w:rPr>
          <w:rFonts w:ascii="Calibri" w:hAnsi="Calibri" w:cs="Calibri"/>
          <w:sz w:val="22"/>
          <w:szCs w:val="22"/>
        </w:rPr>
        <w:t>de OER</w:t>
      </w:r>
      <w:r w:rsidR="00ED2096">
        <w:rPr>
          <w:rFonts w:ascii="Calibri" w:hAnsi="Calibri" w:cs="Calibri"/>
          <w:sz w:val="22"/>
          <w:szCs w:val="22"/>
        </w:rPr>
        <w:t xml:space="preserve"> of door de examinator</w:t>
      </w:r>
      <w:r w:rsidR="00036104" w:rsidRPr="007627F7">
        <w:rPr>
          <w:rFonts w:ascii="Calibri" w:hAnsi="Calibri" w:cs="Calibri"/>
          <w:sz w:val="22"/>
          <w:szCs w:val="22"/>
        </w:rPr>
        <w:t xml:space="preserve"> </w:t>
      </w:r>
      <w:r w:rsidRPr="007627F7">
        <w:rPr>
          <w:rFonts w:ascii="Calibri" w:hAnsi="Calibri" w:cs="Calibri"/>
          <w:sz w:val="22"/>
          <w:szCs w:val="22"/>
        </w:rPr>
        <w:t>voor de desbetreffende onderwijseenheid anders is bepaald.</w:t>
      </w:r>
    </w:p>
    <w:p w14:paraId="3E276664" w14:textId="77777777" w:rsidR="00F63F5D" w:rsidRPr="007627F7" w:rsidRDefault="00F63F5D" w:rsidP="004C2E85">
      <w:pPr>
        <w:numPr>
          <w:ilvl w:val="0"/>
          <w:numId w:val="30"/>
        </w:numPr>
        <w:spacing w:line="276" w:lineRule="auto"/>
        <w:rPr>
          <w:rFonts w:ascii="Calibri" w:hAnsi="Calibri" w:cs="Calibri"/>
          <w:sz w:val="22"/>
          <w:szCs w:val="22"/>
        </w:rPr>
      </w:pPr>
      <w:r w:rsidRPr="007627F7">
        <w:rPr>
          <w:rFonts w:ascii="Calibri" w:hAnsi="Calibri" w:cs="Calibri"/>
          <w:sz w:val="22"/>
          <w:szCs w:val="22"/>
        </w:rPr>
        <w:t>D</w:t>
      </w:r>
      <w:r w:rsidR="00BA21CD" w:rsidRPr="007627F7">
        <w:rPr>
          <w:rFonts w:ascii="Calibri" w:hAnsi="Calibri" w:cs="Calibri"/>
          <w:sz w:val="22"/>
          <w:szCs w:val="22"/>
        </w:rPr>
        <w:t xml:space="preserve">e examencommissie of de examinator </w:t>
      </w:r>
      <w:r w:rsidRPr="007627F7">
        <w:rPr>
          <w:rFonts w:ascii="Calibri" w:hAnsi="Calibri" w:cs="Calibri"/>
          <w:sz w:val="22"/>
          <w:szCs w:val="22"/>
        </w:rPr>
        <w:t xml:space="preserve">kan in een bijzonder geval bepalen </w:t>
      </w:r>
      <w:r w:rsidR="004C2E85" w:rsidRPr="007627F7">
        <w:rPr>
          <w:rFonts w:ascii="Calibri" w:hAnsi="Calibri" w:cs="Calibri"/>
          <w:sz w:val="22"/>
          <w:szCs w:val="22"/>
        </w:rPr>
        <w:t xml:space="preserve">dat een </w:t>
      </w:r>
      <w:r w:rsidRPr="007627F7">
        <w:rPr>
          <w:rFonts w:ascii="Calibri" w:hAnsi="Calibri" w:cs="Calibri"/>
          <w:sz w:val="22"/>
          <w:szCs w:val="22"/>
        </w:rPr>
        <w:t>mondeling tentamen niet openbaar is</w:t>
      </w:r>
      <w:r w:rsidR="00BA21CD" w:rsidRPr="007627F7">
        <w:rPr>
          <w:rFonts w:ascii="Calibri" w:hAnsi="Calibri" w:cs="Calibri"/>
          <w:sz w:val="22"/>
          <w:szCs w:val="22"/>
        </w:rPr>
        <w:t xml:space="preserve">. </w:t>
      </w:r>
    </w:p>
    <w:p w14:paraId="088FCD65" w14:textId="77777777" w:rsidR="00BA21CD" w:rsidRPr="007627F7" w:rsidRDefault="00BA21CD" w:rsidP="004C2E85">
      <w:pPr>
        <w:numPr>
          <w:ilvl w:val="0"/>
          <w:numId w:val="30"/>
        </w:numPr>
        <w:spacing w:line="276" w:lineRule="auto"/>
        <w:rPr>
          <w:rFonts w:ascii="Calibri" w:hAnsi="Calibri" w:cs="Calibri"/>
          <w:sz w:val="22"/>
          <w:szCs w:val="22"/>
        </w:rPr>
      </w:pPr>
      <w:r w:rsidRPr="007627F7">
        <w:rPr>
          <w:rFonts w:ascii="Calibri" w:hAnsi="Calibri" w:cs="Calibri"/>
          <w:sz w:val="22"/>
          <w:szCs w:val="22"/>
        </w:rPr>
        <w:lastRenderedPageBreak/>
        <w:t>Een student kan een gemotiveerd verzoek indienen bij de examencommissie om af te wijken van het openbare karakter van de zitting. De examencommissie weegt het belang van de student tegen het belang van de openbare zitting af.</w:t>
      </w:r>
    </w:p>
    <w:p w14:paraId="0FC73E9C" w14:textId="1E635667" w:rsidR="00BA21CD" w:rsidRPr="007627F7" w:rsidRDefault="00BA21CD" w:rsidP="004C2E85">
      <w:pPr>
        <w:numPr>
          <w:ilvl w:val="0"/>
          <w:numId w:val="30"/>
        </w:numPr>
        <w:spacing w:line="276" w:lineRule="auto"/>
        <w:rPr>
          <w:rFonts w:ascii="Calibri" w:hAnsi="Calibri" w:cs="Calibri"/>
          <w:sz w:val="22"/>
          <w:szCs w:val="22"/>
        </w:rPr>
      </w:pPr>
      <w:r w:rsidRPr="007627F7">
        <w:rPr>
          <w:rFonts w:ascii="Calibri" w:hAnsi="Calibri" w:cs="Calibri"/>
          <w:sz w:val="22"/>
          <w:szCs w:val="22"/>
        </w:rPr>
        <w:t xml:space="preserve">Bij het afnemen van een mondeling tentamen is een tweede </w:t>
      </w:r>
      <w:r w:rsidR="00394C32" w:rsidRPr="007627F7">
        <w:rPr>
          <w:rFonts w:ascii="Calibri" w:hAnsi="Calibri" w:cs="Calibri"/>
          <w:sz w:val="22"/>
          <w:szCs w:val="22"/>
        </w:rPr>
        <w:t>docent</w:t>
      </w:r>
      <w:r w:rsidR="00036104" w:rsidRPr="007627F7">
        <w:rPr>
          <w:rFonts w:ascii="Calibri" w:hAnsi="Calibri" w:cs="Calibri"/>
          <w:sz w:val="22"/>
          <w:szCs w:val="22"/>
        </w:rPr>
        <w:t xml:space="preserve"> aanwezig</w:t>
      </w:r>
      <w:r w:rsidR="00ED2096">
        <w:rPr>
          <w:rFonts w:ascii="Calibri" w:hAnsi="Calibri" w:cs="Calibri"/>
          <w:sz w:val="22"/>
          <w:szCs w:val="22"/>
        </w:rPr>
        <w:t xml:space="preserve">. Indien een tweede examinator niet aanwezig is, </w:t>
      </w:r>
      <w:r w:rsidR="00BD31A0">
        <w:rPr>
          <w:rFonts w:ascii="Calibri" w:hAnsi="Calibri" w:cs="Calibri"/>
          <w:sz w:val="22"/>
          <w:szCs w:val="22"/>
        </w:rPr>
        <w:t>wordt er een opname gemaakt</w:t>
      </w:r>
      <w:r w:rsidR="003234FB">
        <w:rPr>
          <w:rFonts w:ascii="Calibri" w:hAnsi="Calibri" w:cs="Calibri"/>
          <w:sz w:val="22"/>
          <w:szCs w:val="22"/>
        </w:rPr>
        <w:t>.</w:t>
      </w:r>
    </w:p>
    <w:p w14:paraId="69B9B2DF" w14:textId="77777777" w:rsidR="00B45739" w:rsidRPr="007627F7" w:rsidRDefault="00B45739" w:rsidP="00ED6B4C">
      <w:pPr>
        <w:spacing w:line="276" w:lineRule="auto"/>
        <w:rPr>
          <w:rFonts w:ascii="Calibri" w:hAnsi="Calibri" w:cs="Calibri"/>
          <w:sz w:val="22"/>
          <w:szCs w:val="22"/>
        </w:rPr>
      </w:pPr>
    </w:p>
    <w:p w14:paraId="14100ACD" w14:textId="77777777" w:rsidR="003845A5" w:rsidRPr="007627F7" w:rsidRDefault="003845A5" w:rsidP="004C2E85">
      <w:pPr>
        <w:numPr>
          <w:ilvl w:val="0"/>
          <w:numId w:val="21"/>
        </w:numPr>
        <w:spacing w:line="276" w:lineRule="auto"/>
        <w:rPr>
          <w:rFonts w:ascii="Calibri" w:hAnsi="Calibri" w:cs="Calibri"/>
          <w:b/>
          <w:sz w:val="22"/>
          <w:szCs w:val="22"/>
        </w:rPr>
      </w:pPr>
      <w:r w:rsidRPr="007627F7">
        <w:rPr>
          <w:rFonts w:ascii="Calibri" w:hAnsi="Calibri" w:cs="Calibri"/>
          <w:b/>
          <w:sz w:val="22"/>
          <w:szCs w:val="22"/>
        </w:rPr>
        <w:t>Inzage en nabespreking</w:t>
      </w:r>
    </w:p>
    <w:p w14:paraId="467B22A1" w14:textId="77777777" w:rsidR="003845A5" w:rsidRPr="007627F7" w:rsidRDefault="003845A5" w:rsidP="004C2E85">
      <w:pPr>
        <w:numPr>
          <w:ilvl w:val="0"/>
          <w:numId w:val="31"/>
        </w:numPr>
        <w:spacing w:line="276" w:lineRule="auto"/>
        <w:rPr>
          <w:rFonts w:ascii="Calibri" w:hAnsi="Calibri" w:cs="Calibri"/>
          <w:sz w:val="22"/>
          <w:szCs w:val="22"/>
        </w:rPr>
      </w:pPr>
      <w:r w:rsidRPr="007627F7">
        <w:rPr>
          <w:rFonts w:ascii="Calibri" w:hAnsi="Calibri" w:cs="Calibri"/>
          <w:sz w:val="22"/>
          <w:szCs w:val="22"/>
        </w:rPr>
        <w:t xml:space="preserve">Indien de student buiten zijn schuld verhinderd was </w:t>
      </w:r>
      <w:r w:rsidR="004C2E85" w:rsidRPr="007627F7">
        <w:rPr>
          <w:rFonts w:ascii="Calibri" w:hAnsi="Calibri" w:cs="Calibri"/>
          <w:sz w:val="22"/>
          <w:szCs w:val="22"/>
        </w:rPr>
        <w:t xml:space="preserve">kennis te nemen van zijn </w:t>
      </w:r>
      <w:r w:rsidR="00C27C58" w:rsidRPr="007627F7">
        <w:rPr>
          <w:rFonts w:ascii="Calibri" w:hAnsi="Calibri" w:cs="Calibri"/>
          <w:sz w:val="22"/>
          <w:szCs w:val="22"/>
        </w:rPr>
        <w:t>beoordeelde werk</w:t>
      </w:r>
      <w:r w:rsidR="00BC2793" w:rsidRPr="007627F7">
        <w:rPr>
          <w:rFonts w:ascii="Calibri" w:hAnsi="Calibri" w:cs="Calibri"/>
          <w:sz w:val="22"/>
          <w:szCs w:val="22"/>
        </w:rPr>
        <w:t xml:space="preserve"> binnen de daarvoor aangewezen periode</w:t>
      </w:r>
      <w:r w:rsidRPr="007627F7">
        <w:rPr>
          <w:rFonts w:ascii="Calibri" w:hAnsi="Calibri" w:cs="Calibri"/>
          <w:sz w:val="22"/>
          <w:szCs w:val="22"/>
        </w:rPr>
        <w:t>, wordt hem een alternatieve mogelijkheid geboden.</w:t>
      </w:r>
    </w:p>
    <w:p w14:paraId="7CEC5140" w14:textId="77777777" w:rsidR="003845A5" w:rsidRPr="007627F7" w:rsidRDefault="003845A5" w:rsidP="004C2E85">
      <w:pPr>
        <w:numPr>
          <w:ilvl w:val="0"/>
          <w:numId w:val="31"/>
        </w:numPr>
        <w:spacing w:line="276" w:lineRule="auto"/>
        <w:rPr>
          <w:rFonts w:ascii="Calibri" w:hAnsi="Calibri" w:cs="Calibri"/>
          <w:sz w:val="22"/>
          <w:szCs w:val="22"/>
        </w:rPr>
      </w:pPr>
      <w:r w:rsidRPr="007627F7">
        <w:rPr>
          <w:rFonts w:ascii="Calibri" w:hAnsi="Calibri" w:cs="Calibri"/>
          <w:sz w:val="22"/>
          <w:szCs w:val="22"/>
        </w:rPr>
        <w:t xml:space="preserve">De </w:t>
      </w:r>
      <w:r w:rsidR="00C27C58" w:rsidRPr="007627F7">
        <w:rPr>
          <w:rFonts w:ascii="Calibri" w:hAnsi="Calibri" w:cs="Calibri"/>
          <w:sz w:val="22"/>
          <w:szCs w:val="22"/>
        </w:rPr>
        <w:t>student</w:t>
      </w:r>
      <w:r w:rsidRPr="007627F7">
        <w:rPr>
          <w:rFonts w:ascii="Calibri" w:hAnsi="Calibri" w:cs="Calibri"/>
          <w:sz w:val="22"/>
          <w:szCs w:val="22"/>
        </w:rPr>
        <w:t xml:space="preserve"> die </w:t>
      </w:r>
      <w:r w:rsidR="00C27C58" w:rsidRPr="007627F7">
        <w:rPr>
          <w:rFonts w:ascii="Calibri" w:hAnsi="Calibri" w:cs="Calibri"/>
          <w:sz w:val="22"/>
          <w:szCs w:val="22"/>
        </w:rPr>
        <w:t>de collectieve nabespreking heeft bijgewoond of aantoonbaar</w:t>
      </w:r>
      <w:r w:rsidR="004C2E85" w:rsidRPr="007627F7">
        <w:rPr>
          <w:rFonts w:ascii="Calibri" w:hAnsi="Calibri" w:cs="Calibri"/>
          <w:sz w:val="22"/>
          <w:szCs w:val="22"/>
        </w:rPr>
        <w:t xml:space="preserve"> </w:t>
      </w:r>
      <w:r w:rsidR="00C27C58" w:rsidRPr="007627F7">
        <w:rPr>
          <w:rFonts w:ascii="Calibri" w:hAnsi="Calibri" w:cs="Calibri"/>
          <w:sz w:val="22"/>
          <w:szCs w:val="22"/>
        </w:rPr>
        <w:t>verhinderd was daarbij aanwezig te zijn</w:t>
      </w:r>
      <w:r w:rsidRPr="007627F7">
        <w:rPr>
          <w:rFonts w:ascii="Calibri" w:hAnsi="Calibri" w:cs="Calibri"/>
          <w:sz w:val="22"/>
          <w:szCs w:val="22"/>
        </w:rPr>
        <w:t>, kan aan de desbetreffende examinator om een individuele nabespr</w:t>
      </w:r>
      <w:r w:rsidR="00C27C58" w:rsidRPr="007627F7">
        <w:rPr>
          <w:rFonts w:ascii="Calibri" w:hAnsi="Calibri" w:cs="Calibri"/>
          <w:sz w:val="22"/>
          <w:szCs w:val="22"/>
        </w:rPr>
        <w:t>e</w:t>
      </w:r>
      <w:r w:rsidRPr="007627F7">
        <w:rPr>
          <w:rFonts w:ascii="Calibri" w:hAnsi="Calibri" w:cs="Calibri"/>
          <w:sz w:val="22"/>
          <w:szCs w:val="22"/>
        </w:rPr>
        <w:t>king verzoeken. De nabes</w:t>
      </w:r>
      <w:r w:rsidR="00C27C58" w:rsidRPr="007627F7">
        <w:rPr>
          <w:rFonts w:ascii="Calibri" w:hAnsi="Calibri" w:cs="Calibri"/>
          <w:sz w:val="22"/>
          <w:szCs w:val="22"/>
        </w:rPr>
        <w:t>p</w:t>
      </w:r>
      <w:r w:rsidRPr="007627F7">
        <w:rPr>
          <w:rFonts w:ascii="Calibri" w:hAnsi="Calibri" w:cs="Calibri"/>
          <w:sz w:val="22"/>
          <w:szCs w:val="22"/>
        </w:rPr>
        <w:t>reking geschiedt op een door</w:t>
      </w:r>
      <w:r w:rsidR="00C27C58" w:rsidRPr="007627F7">
        <w:rPr>
          <w:rFonts w:ascii="Calibri" w:hAnsi="Calibri" w:cs="Calibri"/>
          <w:sz w:val="22"/>
          <w:szCs w:val="22"/>
        </w:rPr>
        <w:t xml:space="preserve"> de examinator te bepalen plaats en tijdstip.</w:t>
      </w:r>
    </w:p>
    <w:p w14:paraId="10F6117E" w14:textId="50908C74" w:rsidR="003845A5" w:rsidRPr="007627F7" w:rsidRDefault="00C27C58" w:rsidP="004C2E85">
      <w:pPr>
        <w:numPr>
          <w:ilvl w:val="0"/>
          <w:numId w:val="31"/>
        </w:numPr>
        <w:spacing w:line="276" w:lineRule="auto"/>
        <w:rPr>
          <w:rFonts w:ascii="Calibri" w:hAnsi="Calibri" w:cs="Calibri"/>
          <w:sz w:val="22"/>
          <w:szCs w:val="22"/>
        </w:rPr>
      </w:pPr>
      <w:r w:rsidRPr="007627F7">
        <w:rPr>
          <w:rFonts w:ascii="Calibri" w:hAnsi="Calibri" w:cs="Calibri"/>
          <w:sz w:val="22"/>
          <w:szCs w:val="22"/>
        </w:rPr>
        <w:t>Indien een student voornemens is beroep aan te tekenen tegen de wijze waarop zijn</w:t>
      </w:r>
      <w:r w:rsidR="004C2E85" w:rsidRPr="007627F7">
        <w:rPr>
          <w:rFonts w:ascii="Calibri" w:hAnsi="Calibri" w:cs="Calibri"/>
          <w:sz w:val="22"/>
          <w:szCs w:val="22"/>
        </w:rPr>
        <w:t xml:space="preserve"> </w:t>
      </w:r>
      <w:r w:rsidRPr="007627F7">
        <w:rPr>
          <w:rFonts w:ascii="Calibri" w:hAnsi="Calibri" w:cs="Calibri"/>
          <w:sz w:val="22"/>
          <w:szCs w:val="22"/>
        </w:rPr>
        <w:t xml:space="preserve">werk is beoordeeld, </w:t>
      </w:r>
      <w:r w:rsidR="00194568">
        <w:rPr>
          <w:rFonts w:ascii="Calibri" w:hAnsi="Calibri" w:cs="Calibri"/>
          <w:sz w:val="22"/>
          <w:szCs w:val="22"/>
        </w:rPr>
        <w:t>wordt</w:t>
      </w:r>
      <w:r w:rsidRPr="007627F7">
        <w:rPr>
          <w:rFonts w:ascii="Calibri" w:hAnsi="Calibri" w:cs="Calibri"/>
          <w:sz w:val="22"/>
          <w:szCs w:val="22"/>
        </w:rPr>
        <w:t xml:space="preserve"> hem op zijn verzoek een kopie van zijn beoordeelde werk verstrekt.</w:t>
      </w:r>
    </w:p>
    <w:p w14:paraId="4B09D162" w14:textId="77777777" w:rsidR="003845A5" w:rsidRPr="007627F7" w:rsidRDefault="003845A5" w:rsidP="00ED6B4C">
      <w:pPr>
        <w:spacing w:line="276" w:lineRule="auto"/>
        <w:rPr>
          <w:rFonts w:ascii="Calibri" w:hAnsi="Calibri" w:cs="Calibri"/>
          <w:sz w:val="22"/>
          <w:szCs w:val="22"/>
        </w:rPr>
      </w:pPr>
    </w:p>
    <w:p w14:paraId="52B288CC" w14:textId="77777777" w:rsidR="007F6B78" w:rsidRPr="007627F7" w:rsidRDefault="007F6B78" w:rsidP="004C2E85">
      <w:pPr>
        <w:numPr>
          <w:ilvl w:val="0"/>
          <w:numId w:val="21"/>
        </w:numPr>
        <w:spacing w:line="276" w:lineRule="auto"/>
        <w:rPr>
          <w:rFonts w:ascii="Calibri" w:hAnsi="Calibri" w:cs="Calibri"/>
          <w:b/>
          <w:sz w:val="22"/>
          <w:szCs w:val="22"/>
        </w:rPr>
      </w:pPr>
      <w:r w:rsidRPr="007627F7">
        <w:rPr>
          <w:rFonts w:ascii="Calibri" w:hAnsi="Calibri" w:cs="Calibri"/>
          <w:b/>
          <w:sz w:val="22"/>
          <w:szCs w:val="22"/>
        </w:rPr>
        <w:t>Kwaliteitsborging</w:t>
      </w:r>
    </w:p>
    <w:p w14:paraId="2636DF0A" w14:textId="77777777" w:rsidR="00BC465C" w:rsidRPr="007627F7" w:rsidRDefault="00BC465C" w:rsidP="004C2E85">
      <w:pPr>
        <w:numPr>
          <w:ilvl w:val="0"/>
          <w:numId w:val="32"/>
        </w:numPr>
        <w:spacing w:line="276" w:lineRule="auto"/>
        <w:rPr>
          <w:rFonts w:ascii="Calibri" w:hAnsi="Calibri" w:cs="Calibri"/>
          <w:sz w:val="22"/>
          <w:szCs w:val="22"/>
        </w:rPr>
      </w:pPr>
      <w:r w:rsidRPr="007627F7">
        <w:rPr>
          <w:rFonts w:ascii="Calibri" w:hAnsi="Calibri" w:cs="Calibri"/>
          <w:sz w:val="22"/>
          <w:szCs w:val="22"/>
        </w:rPr>
        <w:t>De kwaliteitsborging vindt plaats overeenkomstig hetgee</w:t>
      </w:r>
      <w:r w:rsidR="004C2E85" w:rsidRPr="007627F7">
        <w:rPr>
          <w:rFonts w:ascii="Calibri" w:hAnsi="Calibri" w:cs="Calibri"/>
          <w:sz w:val="22"/>
          <w:szCs w:val="22"/>
        </w:rPr>
        <w:t xml:space="preserve">n is geregeld in de Handreiking </w:t>
      </w:r>
      <w:r w:rsidRPr="007627F7">
        <w:rPr>
          <w:rFonts w:ascii="Calibri" w:hAnsi="Calibri" w:cs="Calibri"/>
          <w:sz w:val="22"/>
          <w:szCs w:val="22"/>
        </w:rPr>
        <w:t>examencommissies.</w:t>
      </w:r>
    </w:p>
    <w:p w14:paraId="22174FD0" w14:textId="74148CFC" w:rsidR="00BC465C" w:rsidRPr="007627F7" w:rsidRDefault="007F6B78" w:rsidP="0001652E">
      <w:pPr>
        <w:numPr>
          <w:ilvl w:val="0"/>
          <w:numId w:val="32"/>
        </w:numPr>
        <w:spacing w:line="276" w:lineRule="auto"/>
        <w:rPr>
          <w:rFonts w:ascii="Calibri" w:hAnsi="Calibri" w:cs="Calibri"/>
          <w:sz w:val="22"/>
          <w:szCs w:val="22"/>
        </w:rPr>
      </w:pPr>
      <w:r w:rsidRPr="007627F7">
        <w:rPr>
          <w:rFonts w:ascii="Calibri" w:hAnsi="Calibri" w:cs="Calibri"/>
          <w:sz w:val="22"/>
          <w:szCs w:val="22"/>
        </w:rPr>
        <w:t xml:space="preserve">De examencommissie hanteert bij het borgen van de kwaliteit van tentamens en examens </w:t>
      </w:r>
      <w:r w:rsidR="00A825A4" w:rsidRPr="007627F7">
        <w:rPr>
          <w:rFonts w:ascii="Calibri" w:hAnsi="Calibri" w:cs="Calibri"/>
          <w:sz w:val="22"/>
          <w:szCs w:val="22"/>
        </w:rPr>
        <w:t xml:space="preserve">het </w:t>
      </w:r>
      <w:proofErr w:type="spellStart"/>
      <w:r w:rsidR="0001652E" w:rsidRPr="0001652E">
        <w:rPr>
          <w:rFonts w:ascii="Calibri" w:hAnsi="Calibri" w:cs="Calibri"/>
          <w:sz w:val="22"/>
          <w:szCs w:val="22"/>
        </w:rPr>
        <w:t>het</w:t>
      </w:r>
      <w:proofErr w:type="spellEnd"/>
      <w:r w:rsidR="0001652E" w:rsidRPr="0001652E">
        <w:rPr>
          <w:rFonts w:ascii="Calibri" w:hAnsi="Calibri" w:cs="Calibri"/>
          <w:sz w:val="22"/>
          <w:szCs w:val="22"/>
        </w:rPr>
        <w:t xml:space="preserve"> </w:t>
      </w:r>
      <w:proofErr w:type="spellStart"/>
      <w:r w:rsidR="0001652E" w:rsidRPr="0001652E">
        <w:rPr>
          <w:rFonts w:ascii="Calibri" w:hAnsi="Calibri" w:cs="Calibri"/>
          <w:sz w:val="22"/>
          <w:szCs w:val="22"/>
        </w:rPr>
        <w:t>Toetsbeleid</w:t>
      </w:r>
      <w:proofErr w:type="spellEnd"/>
      <w:r w:rsidR="0001652E" w:rsidRPr="0001652E">
        <w:rPr>
          <w:rFonts w:ascii="Calibri" w:hAnsi="Calibri" w:cs="Calibri"/>
          <w:sz w:val="22"/>
          <w:szCs w:val="22"/>
        </w:rPr>
        <w:t xml:space="preserve"> van de Faculteit der Geesteswetenschappen, vastgesteld door het Faculteitsbestuur.</w:t>
      </w:r>
    </w:p>
    <w:p w14:paraId="735D957B" w14:textId="77777777" w:rsidR="007F6B78" w:rsidRPr="007627F7" w:rsidRDefault="007F6B78" w:rsidP="004C2E85">
      <w:pPr>
        <w:numPr>
          <w:ilvl w:val="0"/>
          <w:numId w:val="32"/>
        </w:numPr>
        <w:spacing w:line="276" w:lineRule="auto"/>
        <w:rPr>
          <w:rFonts w:ascii="Calibri" w:hAnsi="Calibri" w:cs="Calibri"/>
          <w:sz w:val="22"/>
          <w:szCs w:val="22"/>
        </w:rPr>
      </w:pPr>
      <w:r w:rsidRPr="007627F7">
        <w:rPr>
          <w:rFonts w:ascii="Calibri" w:hAnsi="Calibri" w:cs="Calibri"/>
          <w:sz w:val="22"/>
          <w:szCs w:val="22"/>
        </w:rPr>
        <w:t>De duur van elk tentamen is zodanig dat de student redelijkerwijs</w:t>
      </w:r>
      <w:r w:rsidR="004C2E85" w:rsidRPr="007627F7">
        <w:rPr>
          <w:rFonts w:ascii="Calibri" w:hAnsi="Calibri" w:cs="Calibri"/>
          <w:sz w:val="22"/>
          <w:szCs w:val="22"/>
        </w:rPr>
        <w:t xml:space="preserve"> </w:t>
      </w:r>
      <w:r w:rsidRPr="007627F7">
        <w:rPr>
          <w:rFonts w:ascii="Calibri" w:hAnsi="Calibri" w:cs="Calibri"/>
          <w:sz w:val="22"/>
          <w:szCs w:val="22"/>
        </w:rPr>
        <w:t xml:space="preserve">voldoende tijd heeft </w:t>
      </w:r>
      <w:r w:rsidRPr="007627F7">
        <w:rPr>
          <w:rFonts w:ascii="Calibri" w:hAnsi="Calibri" w:cs="Calibri"/>
          <w:sz w:val="22"/>
          <w:szCs w:val="22"/>
        </w:rPr>
        <w:tab/>
        <w:t xml:space="preserve">om de vragen te beantwoorden. </w:t>
      </w:r>
    </w:p>
    <w:p w14:paraId="683C955B" w14:textId="77777777" w:rsidR="007F6B78" w:rsidRPr="007627F7" w:rsidRDefault="007F6B78" w:rsidP="00ED6B4C">
      <w:pPr>
        <w:spacing w:line="276" w:lineRule="auto"/>
        <w:rPr>
          <w:rFonts w:ascii="Calibri" w:hAnsi="Calibri" w:cs="Calibri"/>
          <w:sz w:val="22"/>
          <w:szCs w:val="22"/>
        </w:rPr>
      </w:pPr>
    </w:p>
    <w:p w14:paraId="773A9FB1" w14:textId="77777777" w:rsidR="007F6B78" w:rsidRPr="007627F7" w:rsidRDefault="007F6B78" w:rsidP="004C2E85">
      <w:pPr>
        <w:numPr>
          <w:ilvl w:val="0"/>
          <w:numId w:val="21"/>
        </w:numPr>
        <w:spacing w:line="276" w:lineRule="auto"/>
        <w:rPr>
          <w:rFonts w:ascii="Calibri" w:hAnsi="Calibri" w:cs="Calibri"/>
          <w:b/>
          <w:sz w:val="22"/>
          <w:szCs w:val="22"/>
        </w:rPr>
      </w:pPr>
      <w:r w:rsidRPr="007627F7">
        <w:rPr>
          <w:rFonts w:ascii="Calibri" w:hAnsi="Calibri" w:cs="Calibri"/>
          <w:b/>
          <w:sz w:val="22"/>
          <w:szCs w:val="22"/>
        </w:rPr>
        <w:t>Orde tijdens de afname van schriftelijke examenonderdelen</w:t>
      </w:r>
    </w:p>
    <w:p w14:paraId="1F0D4F20" w14:textId="77777777" w:rsidR="00206708" w:rsidRPr="007627F7" w:rsidRDefault="007F6B78" w:rsidP="004C2E85">
      <w:pPr>
        <w:numPr>
          <w:ilvl w:val="0"/>
          <w:numId w:val="33"/>
        </w:numPr>
        <w:spacing w:line="276" w:lineRule="auto"/>
        <w:rPr>
          <w:rFonts w:ascii="Calibri" w:hAnsi="Calibri" w:cs="Calibri"/>
          <w:sz w:val="22"/>
          <w:szCs w:val="22"/>
        </w:rPr>
      </w:pPr>
      <w:r w:rsidRPr="007627F7">
        <w:rPr>
          <w:rFonts w:ascii="Calibri" w:hAnsi="Calibri" w:cs="Calibri"/>
          <w:sz w:val="22"/>
          <w:szCs w:val="22"/>
        </w:rPr>
        <w:t xml:space="preserve">De student is verplicht bij deelname aan een tentamen een geldig bewijs van inschrijving (collegekaart) en een geldig identiteitsbewijs voorzien van een </w:t>
      </w:r>
      <w:r w:rsidRPr="007627F7">
        <w:rPr>
          <w:rFonts w:ascii="Calibri" w:hAnsi="Calibri" w:cs="Calibri"/>
          <w:sz w:val="22"/>
          <w:szCs w:val="22"/>
        </w:rPr>
        <w:tab/>
        <w:t>handtekening en een goed gelijkende pasfoto te tonen.</w:t>
      </w:r>
    </w:p>
    <w:p w14:paraId="5CA141FC" w14:textId="77777777" w:rsidR="00825A3B" w:rsidRPr="007627F7" w:rsidRDefault="00825A3B" w:rsidP="00FC7A6A">
      <w:pPr>
        <w:numPr>
          <w:ilvl w:val="0"/>
          <w:numId w:val="34"/>
        </w:numPr>
        <w:spacing w:line="276" w:lineRule="auto"/>
        <w:rPr>
          <w:rFonts w:ascii="Calibri" w:hAnsi="Calibri" w:cs="Calibri"/>
          <w:sz w:val="22"/>
          <w:szCs w:val="22"/>
        </w:rPr>
      </w:pPr>
      <w:r w:rsidRPr="007627F7">
        <w:rPr>
          <w:rFonts w:ascii="Calibri" w:hAnsi="Calibri" w:cs="Calibri"/>
          <w:sz w:val="22"/>
          <w:szCs w:val="22"/>
        </w:rPr>
        <w:t>De student die de bewijsstukken, bedoeld in het eerste lid, niet k</w:t>
      </w:r>
      <w:r w:rsidR="004C2E85" w:rsidRPr="007627F7">
        <w:rPr>
          <w:rFonts w:ascii="Calibri" w:hAnsi="Calibri" w:cs="Calibri"/>
          <w:sz w:val="22"/>
          <w:szCs w:val="22"/>
        </w:rPr>
        <w:t xml:space="preserve">an tonen, wordt uitgesloten van </w:t>
      </w:r>
      <w:r w:rsidRPr="007627F7">
        <w:rPr>
          <w:rFonts w:ascii="Calibri" w:hAnsi="Calibri" w:cs="Calibri"/>
          <w:sz w:val="22"/>
          <w:szCs w:val="22"/>
        </w:rPr>
        <w:t>het tentamen</w:t>
      </w:r>
      <w:r w:rsidR="00F037D2" w:rsidRPr="007627F7">
        <w:rPr>
          <w:rFonts w:ascii="Calibri" w:hAnsi="Calibri" w:cs="Calibri"/>
          <w:sz w:val="22"/>
          <w:szCs w:val="22"/>
        </w:rPr>
        <w:t xml:space="preserve">, dan wel wordt het tentamen dat de student heeft ingeleverd, ongeldig verklaard. </w:t>
      </w:r>
      <w:r w:rsidRPr="007627F7">
        <w:rPr>
          <w:rFonts w:ascii="Calibri" w:hAnsi="Calibri" w:cs="Calibri"/>
          <w:sz w:val="22"/>
          <w:szCs w:val="22"/>
        </w:rPr>
        <w:t>D</w:t>
      </w:r>
      <w:r w:rsidR="00B82D9F" w:rsidRPr="007627F7">
        <w:rPr>
          <w:rFonts w:ascii="Calibri" w:hAnsi="Calibri" w:cs="Calibri"/>
          <w:sz w:val="22"/>
          <w:szCs w:val="22"/>
        </w:rPr>
        <w:t xml:space="preserve">e registratie </w:t>
      </w:r>
      <w:r w:rsidR="00F037D2" w:rsidRPr="007627F7">
        <w:rPr>
          <w:rFonts w:ascii="Calibri" w:hAnsi="Calibri" w:cs="Calibri"/>
          <w:sz w:val="22"/>
          <w:szCs w:val="22"/>
        </w:rPr>
        <w:t xml:space="preserve">waaruit blijkt </w:t>
      </w:r>
      <w:r w:rsidR="00B82D9F" w:rsidRPr="007627F7">
        <w:rPr>
          <w:rFonts w:ascii="Calibri" w:hAnsi="Calibri" w:cs="Calibri"/>
          <w:sz w:val="22"/>
          <w:szCs w:val="22"/>
        </w:rPr>
        <w:t>dat de student heeft deelgenomen aan het tentamen, blijft gehandhaafd.</w:t>
      </w:r>
    </w:p>
    <w:p w14:paraId="316D45B4" w14:textId="77777777" w:rsidR="004C2E85" w:rsidRPr="007627F7" w:rsidRDefault="00206708" w:rsidP="00FC7A6A">
      <w:pPr>
        <w:numPr>
          <w:ilvl w:val="0"/>
          <w:numId w:val="34"/>
        </w:numPr>
        <w:spacing w:line="276" w:lineRule="auto"/>
        <w:rPr>
          <w:rFonts w:ascii="Calibri" w:hAnsi="Calibri" w:cs="Calibri"/>
          <w:sz w:val="22"/>
          <w:szCs w:val="22"/>
        </w:rPr>
      </w:pPr>
      <w:r w:rsidRPr="007627F7">
        <w:rPr>
          <w:rFonts w:ascii="Calibri" w:hAnsi="Calibri" w:cs="Calibri"/>
          <w:sz w:val="22"/>
          <w:szCs w:val="22"/>
        </w:rPr>
        <w:t>Deelname aan een digitale toets is niet mogelijk zonder gebruik te maken van h</w:t>
      </w:r>
      <w:r w:rsidR="004C2E85" w:rsidRPr="007627F7">
        <w:rPr>
          <w:rFonts w:ascii="Calibri" w:hAnsi="Calibri" w:cs="Calibri"/>
          <w:sz w:val="22"/>
          <w:szCs w:val="22"/>
        </w:rPr>
        <w:t xml:space="preserve">et </w:t>
      </w:r>
      <w:r w:rsidRPr="007627F7">
        <w:rPr>
          <w:rFonts w:ascii="Calibri" w:hAnsi="Calibri" w:cs="Calibri"/>
          <w:sz w:val="22"/>
          <w:szCs w:val="22"/>
        </w:rPr>
        <w:t xml:space="preserve">persoonlijk </w:t>
      </w:r>
      <w:proofErr w:type="spellStart"/>
      <w:r w:rsidRPr="007627F7">
        <w:rPr>
          <w:rFonts w:ascii="Calibri" w:hAnsi="Calibri" w:cs="Calibri"/>
          <w:sz w:val="22"/>
          <w:szCs w:val="22"/>
        </w:rPr>
        <w:t>VUnet</w:t>
      </w:r>
      <w:proofErr w:type="spellEnd"/>
      <w:r w:rsidR="00B11EAD" w:rsidRPr="007627F7">
        <w:rPr>
          <w:rFonts w:ascii="Calibri" w:hAnsi="Calibri" w:cs="Calibri"/>
          <w:sz w:val="22"/>
          <w:szCs w:val="22"/>
        </w:rPr>
        <w:t>-</w:t>
      </w:r>
      <w:r w:rsidRPr="007627F7">
        <w:rPr>
          <w:rFonts w:ascii="Calibri" w:hAnsi="Calibri" w:cs="Calibri"/>
          <w:sz w:val="22"/>
          <w:szCs w:val="22"/>
        </w:rPr>
        <w:t>ID en wachtwoord door de student. De student draagt zelf de verantwoordelijkheid voor het paraat hebben van beide codes.</w:t>
      </w:r>
    </w:p>
    <w:p w14:paraId="4817C61C" w14:textId="77777777" w:rsidR="007F6B78" w:rsidRPr="007627F7" w:rsidRDefault="007F6B78" w:rsidP="004C2E85">
      <w:pPr>
        <w:numPr>
          <w:ilvl w:val="0"/>
          <w:numId w:val="33"/>
        </w:numPr>
        <w:spacing w:line="276" w:lineRule="auto"/>
        <w:rPr>
          <w:rFonts w:ascii="Calibri" w:hAnsi="Calibri" w:cs="Calibri"/>
          <w:sz w:val="22"/>
          <w:szCs w:val="22"/>
        </w:rPr>
      </w:pPr>
      <w:r w:rsidRPr="007627F7">
        <w:rPr>
          <w:rFonts w:ascii="Calibri" w:hAnsi="Calibri" w:cs="Calibri"/>
          <w:sz w:val="22"/>
          <w:szCs w:val="22"/>
        </w:rPr>
        <w:t>De examinator draagt er zorg voor dat</w:t>
      </w:r>
      <w:r w:rsidR="009D2F1B" w:rsidRPr="007627F7">
        <w:rPr>
          <w:rFonts w:ascii="Calibri" w:hAnsi="Calibri" w:cs="Calibri"/>
          <w:sz w:val="22"/>
          <w:szCs w:val="22"/>
        </w:rPr>
        <w:t>,</w:t>
      </w:r>
      <w:r w:rsidRPr="007627F7">
        <w:rPr>
          <w:rFonts w:ascii="Calibri" w:hAnsi="Calibri" w:cs="Calibri"/>
          <w:sz w:val="22"/>
          <w:szCs w:val="22"/>
        </w:rPr>
        <w:t xml:space="preserve"> ten behoeve van </w:t>
      </w:r>
      <w:r w:rsidR="004C2E85" w:rsidRPr="007627F7">
        <w:rPr>
          <w:rFonts w:ascii="Calibri" w:hAnsi="Calibri" w:cs="Calibri"/>
          <w:sz w:val="22"/>
          <w:szCs w:val="22"/>
        </w:rPr>
        <w:t xml:space="preserve">de schriftelijke tentaminering </w:t>
      </w:r>
      <w:r w:rsidRPr="007627F7">
        <w:rPr>
          <w:rFonts w:ascii="Calibri" w:hAnsi="Calibri" w:cs="Calibri"/>
          <w:sz w:val="22"/>
          <w:szCs w:val="22"/>
        </w:rPr>
        <w:t>voldoende surveillanten worden aangewezen, die erop toezien dat het tentamen in goede orde verloopt.</w:t>
      </w:r>
      <w:r w:rsidR="007D225D" w:rsidRPr="007627F7">
        <w:rPr>
          <w:rFonts w:ascii="Calibri" w:hAnsi="Calibri" w:cs="Calibri"/>
          <w:sz w:val="22"/>
          <w:szCs w:val="22"/>
        </w:rPr>
        <w:t xml:space="preserve"> </w:t>
      </w:r>
    </w:p>
    <w:p w14:paraId="5317F118" w14:textId="47978B41" w:rsidR="00EF1CC7" w:rsidRPr="007627F7" w:rsidRDefault="00EF1CC7" w:rsidP="005772D1">
      <w:pPr>
        <w:numPr>
          <w:ilvl w:val="0"/>
          <w:numId w:val="35"/>
        </w:numPr>
        <w:spacing w:line="276" w:lineRule="auto"/>
        <w:rPr>
          <w:rFonts w:ascii="Calibri" w:hAnsi="Calibri" w:cs="Calibri"/>
          <w:sz w:val="22"/>
          <w:szCs w:val="22"/>
        </w:rPr>
      </w:pPr>
      <w:r w:rsidRPr="007627F7">
        <w:rPr>
          <w:rFonts w:ascii="Calibri" w:hAnsi="Calibri" w:cs="Calibri"/>
          <w:sz w:val="22"/>
          <w:szCs w:val="22"/>
        </w:rPr>
        <w:t>De examinator kan, bij gebruikmaking van een gemeenschappelijke tentamenruimte, de zorg voor aanwezigheid van voldoende surveillanten overdragen aan het daartoe aangewezen centrale organisatieonderdeel.</w:t>
      </w:r>
    </w:p>
    <w:p w14:paraId="58890626" w14:textId="77777777" w:rsidR="007F6B78" w:rsidRPr="007627F7" w:rsidRDefault="007F6B78" w:rsidP="004C2E85">
      <w:pPr>
        <w:numPr>
          <w:ilvl w:val="0"/>
          <w:numId w:val="33"/>
        </w:numPr>
        <w:spacing w:line="276" w:lineRule="auto"/>
        <w:rPr>
          <w:rFonts w:ascii="Calibri" w:hAnsi="Calibri" w:cs="Calibri"/>
          <w:sz w:val="22"/>
          <w:szCs w:val="22"/>
        </w:rPr>
      </w:pPr>
      <w:r w:rsidRPr="007627F7">
        <w:rPr>
          <w:rFonts w:ascii="Calibri" w:hAnsi="Calibri" w:cs="Calibri"/>
          <w:sz w:val="22"/>
          <w:szCs w:val="22"/>
        </w:rPr>
        <w:lastRenderedPageBreak/>
        <w:t>De student is verplicht de aan</w:t>
      </w:r>
      <w:r w:rsidRPr="007627F7">
        <w:rPr>
          <w:rFonts w:ascii="Calibri" w:hAnsi="Calibri" w:cs="Calibri"/>
          <w:sz w:val="22"/>
          <w:szCs w:val="22"/>
        </w:rPr>
        <w:softHyphen/>
        <w:t>wijzingen van de surveillant(en) te volgen.</w:t>
      </w:r>
    </w:p>
    <w:p w14:paraId="1BBDD73E" w14:textId="77777777" w:rsidR="00F532AE" w:rsidRPr="007627F7" w:rsidRDefault="00F532AE" w:rsidP="00ED6B4C">
      <w:pPr>
        <w:spacing w:line="276" w:lineRule="auto"/>
        <w:rPr>
          <w:rFonts w:ascii="Calibri" w:hAnsi="Calibri" w:cs="Calibri"/>
          <w:b/>
          <w:sz w:val="22"/>
          <w:szCs w:val="22"/>
        </w:rPr>
      </w:pPr>
    </w:p>
    <w:p w14:paraId="5CF72D87" w14:textId="77777777" w:rsidR="00FC7A6A" w:rsidRPr="007627F7" w:rsidRDefault="00394C32" w:rsidP="00ED6B4C">
      <w:pPr>
        <w:numPr>
          <w:ilvl w:val="0"/>
          <w:numId w:val="21"/>
        </w:numPr>
        <w:spacing w:line="276" w:lineRule="auto"/>
        <w:rPr>
          <w:rFonts w:ascii="Calibri" w:hAnsi="Calibri" w:cs="Calibri"/>
          <w:b/>
          <w:sz w:val="22"/>
          <w:szCs w:val="22"/>
        </w:rPr>
      </w:pPr>
      <w:r w:rsidRPr="007627F7">
        <w:rPr>
          <w:rFonts w:ascii="Calibri" w:hAnsi="Calibri" w:cs="Calibri"/>
          <w:b/>
          <w:sz w:val="22"/>
          <w:szCs w:val="22"/>
        </w:rPr>
        <w:t>Afstuderen</w:t>
      </w:r>
    </w:p>
    <w:p w14:paraId="119A833D" w14:textId="2DCF53F6" w:rsidR="00394C32" w:rsidRPr="007627F7" w:rsidRDefault="00394C32" w:rsidP="00FD2E63">
      <w:pPr>
        <w:numPr>
          <w:ilvl w:val="0"/>
          <w:numId w:val="36"/>
        </w:numPr>
        <w:spacing w:line="276" w:lineRule="auto"/>
        <w:rPr>
          <w:rFonts w:ascii="Calibri" w:hAnsi="Calibri" w:cs="Calibri"/>
          <w:b/>
          <w:sz w:val="22"/>
          <w:szCs w:val="22"/>
        </w:rPr>
      </w:pPr>
      <w:r w:rsidRPr="007627F7">
        <w:rPr>
          <w:rFonts w:ascii="Calibri" w:hAnsi="Calibri" w:cs="Calibri"/>
          <w:sz w:val="22"/>
          <w:szCs w:val="22"/>
        </w:rPr>
        <w:t xml:space="preserve">De examencommissie stelt de uitslag van het examen vast, als zij heeft vastgesteld dat </w:t>
      </w:r>
      <w:r w:rsidRPr="007627F7">
        <w:rPr>
          <w:rFonts w:ascii="Calibri" w:hAnsi="Calibri" w:cs="Calibri"/>
          <w:sz w:val="22"/>
          <w:szCs w:val="22"/>
        </w:rPr>
        <w:tab/>
        <w:t>de student de tot de opleiding behorende onderwijs</w:t>
      </w:r>
      <w:r w:rsidR="00FC7A6A" w:rsidRPr="007627F7">
        <w:rPr>
          <w:rFonts w:ascii="Calibri" w:hAnsi="Calibri" w:cs="Calibri"/>
          <w:sz w:val="22"/>
          <w:szCs w:val="22"/>
        </w:rPr>
        <w:t xml:space="preserve">eenheden met goed gevolg heeft </w:t>
      </w:r>
      <w:r w:rsidRPr="007627F7">
        <w:rPr>
          <w:rFonts w:ascii="Calibri" w:hAnsi="Calibri" w:cs="Calibri"/>
          <w:sz w:val="22"/>
          <w:szCs w:val="22"/>
        </w:rPr>
        <w:t>afgelegd. Het examen is afgelegd op de datum waaro</w:t>
      </w:r>
      <w:r w:rsidR="00FC7A6A" w:rsidRPr="007627F7">
        <w:rPr>
          <w:rFonts w:ascii="Calibri" w:hAnsi="Calibri" w:cs="Calibri"/>
          <w:sz w:val="22"/>
          <w:szCs w:val="22"/>
        </w:rPr>
        <w:t xml:space="preserve">p aan het laatste tentamen met </w:t>
      </w:r>
      <w:r w:rsidRPr="007627F7">
        <w:rPr>
          <w:rFonts w:ascii="Calibri" w:hAnsi="Calibri" w:cs="Calibri"/>
          <w:sz w:val="22"/>
          <w:szCs w:val="22"/>
        </w:rPr>
        <w:t>goed gevolg is afgelegd</w:t>
      </w:r>
      <w:r w:rsidR="00FD2E63">
        <w:rPr>
          <w:rFonts w:ascii="Calibri" w:hAnsi="Calibri" w:cs="Calibri"/>
          <w:sz w:val="22"/>
          <w:szCs w:val="22"/>
        </w:rPr>
        <w:t>.</w:t>
      </w:r>
    </w:p>
    <w:p w14:paraId="6FA983EA" w14:textId="77777777" w:rsidR="00FC7A6A" w:rsidRPr="007627F7" w:rsidRDefault="00394C32" w:rsidP="00FC7A6A">
      <w:pPr>
        <w:numPr>
          <w:ilvl w:val="0"/>
          <w:numId w:val="36"/>
        </w:numPr>
        <w:spacing w:line="276" w:lineRule="auto"/>
        <w:rPr>
          <w:rFonts w:ascii="Calibri" w:hAnsi="Calibri" w:cs="Calibri"/>
          <w:sz w:val="22"/>
          <w:szCs w:val="22"/>
        </w:rPr>
      </w:pPr>
      <w:r w:rsidRPr="007627F7">
        <w:rPr>
          <w:rFonts w:ascii="Calibri" w:hAnsi="Calibri" w:cs="Calibri"/>
          <w:sz w:val="22"/>
          <w:szCs w:val="22"/>
        </w:rPr>
        <w:t>Een getuigschrift kan slechts worden uitgereikt, nadat</w:t>
      </w:r>
      <w:r w:rsidR="00FC7A6A" w:rsidRPr="007627F7">
        <w:rPr>
          <w:rFonts w:ascii="Calibri" w:hAnsi="Calibri" w:cs="Calibri"/>
          <w:sz w:val="22"/>
          <w:szCs w:val="22"/>
        </w:rPr>
        <w:t xml:space="preserve"> het College van Bestuur heeft </w:t>
      </w:r>
      <w:r w:rsidRPr="007627F7">
        <w:rPr>
          <w:rFonts w:ascii="Calibri" w:hAnsi="Calibri" w:cs="Calibri"/>
          <w:sz w:val="22"/>
          <w:szCs w:val="22"/>
        </w:rPr>
        <w:t>verklaard dat de student aan alle procedurele vereist</w:t>
      </w:r>
      <w:r w:rsidR="00FC7A6A" w:rsidRPr="007627F7">
        <w:rPr>
          <w:rFonts w:ascii="Calibri" w:hAnsi="Calibri" w:cs="Calibri"/>
          <w:sz w:val="22"/>
          <w:szCs w:val="22"/>
        </w:rPr>
        <w:t>en heeft voldaan, waaronder de betaling van het collegegeld.</w:t>
      </w:r>
    </w:p>
    <w:p w14:paraId="55369028" w14:textId="77777777" w:rsidR="00394C32" w:rsidRPr="007627F7" w:rsidRDefault="00394C32" w:rsidP="00FC7A6A">
      <w:pPr>
        <w:numPr>
          <w:ilvl w:val="0"/>
          <w:numId w:val="36"/>
        </w:numPr>
        <w:spacing w:line="276" w:lineRule="auto"/>
        <w:rPr>
          <w:rFonts w:ascii="Calibri" w:hAnsi="Calibri" w:cs="Calibri"/>
          <w:sz w:val="22"/>
          <w:szCs w:val="22"/>
        </w:rPr>
      </w:pPr>
      <w:r w:rsidRPr="007627F7">
        <w:rPr>
          <w:rFonts w:ascii="Calibri" w:hAnsi="Calibri" w:cs="Calibri"/>
          <w:sz w:val="22"/>
          <w:szCs w:val="22"/>
        </w:rPr>
        <w:t>De student kan de exam</w:t>
      </w:r>
      <w:r w:rsidR="001125A7" w:rsidRPr="007627F7">
        <w:rPr>
          <w:rFonts w:ascii="Calibri" w:hAnsi="Calibri" w:cs="Calibri"/>
          <w:sz w:val="22"/>
          <w:szCs w:val="22"/>
        </w:rPr>
        <w:t xml:space="preserve">encommissie verzoeken nog niet </w:t>
      </w:r>
      <w:r w:rsidRPr="007627F7">
        <w:rPr>
          <w:rFonts w:ascii="Calibri" w:hAnsi="Calibri" w:cs="Calibri"/>
          <w:sz w:val="22"/>
          <w:szCs w:val="22"/>
        </w:rPr>
        <w:t xml:space="preserve">over te gaan tot uitreiking </w:t>
      </w:r>
      <w:r w:rsidR="001125A7" w:rsidRPr="007627F7">
        <w:rPr>
          <w:rFonts w:ascii="Calibri" w:hAnsi="Calibri" w:cs="Calibri"/>
          <w:sz w:val="22"/>
          <w:szCs w:val="22"/>
        </w:rPr>
        <w:t>van het getuigschrift</w:t>
      </w:r>
      <w:r w:rsidRPr="007627F7">
        <w:rPr>
          <w:rFonts w:ascii="Calibri" w:hAnsi="Calibri" w:cs="Calibri"/>
          <w:sz w:val="22"/>
          <w:szCs w:val="22"/>
        </w:rPr>
        <w:t xml:space="preserve">. Het verzoek moet binnen </w:t>
      </w:r>
      <w:r w:rsidR="008B232E" w:rsidRPr="007627F7">
        <w:rPr>
          <w:rFonts w:ascii="Calibri" w:hAnsi="Calibri" w:cs="Calibri"/>
          <w:sz w:val="22"/>
          <w:szCs w:val="22"/>
        </w:rPr>
        <w:t xml:space="preserve"> 10 werkdagen </w:t>
      </w:r>
      <w:r w:rsidRPr="007627F7">
        <w:rPr>
          <w:rFonts w:ascii="Calibri" w:hAnsi="Calibri" w:cs="Calibri"/>
          <w:sz w:val="22"/>
          <w:szCs w:val="22"/>
        </w:rPr>
        <w:t xml:space="preserve">worden ingediend, nadat </w:t>
      </w:r>
      <w:r w:rsidR="001125A7" w:rsidRPr="007627F7">
        <w:rPr>
          <w:rFonts w:ascii="Calibri" w:hAnsi="Calibri" w:cs="Calibri"/>
          <w:sz w:val="22"/>
          <w:szCs w:val="22"/>
        </w:rPr>
        <w:t xml:space="preserve">de </w:t>
      </w:r>
      <w:r w:rsidRPr="007627F7">
        <w:rPr>
          <w:rFonts w:ascii="Calibri" w:hAnsi="Calibri" w:cs="Calibri"/>
          <w:sz w:val="22"/>
          <w:szCs w:val="22"/>
        </w:rPr>
        <w:t xml:space="preserve">student op de hoogte is gesteld van de </w:t>
      </w:r>
      <w:r w:rsidR="00B7138A" w:rsidRPr="007627F7">
        <w:rPr>
          <w:rFonts w:ascii="Calibri" w:hAnsi="Calibri" w:cs="Calibri"/>
          <w:sz w:val="22"/>
          <w:szCs w:val="22"/>
        </w:rPr>
        <w:t xml:space="preserve">voorgenomen </w:t>
      </w:r>
      <w:r w:rsidRPr="007627F7">
        <w:rPr>
          <w:rFonts w:ascii="Calibri" w:hAnsi="Calibri" w:cs="Calibri"/>
          <w:sz w:val="22"/>
          <w:szCs w:val="22"/>
        </w:rPr>
        <w:t>afstudeerdatum</w:t>
      </w:r>
      <w:r w:rsidR="008B232E" w:rsidRPr="007627F7">
        <w:rPr>
          <w:rFonts w:ascii="Calibri" w:hAnsi="Calibri" w:cs="Calibri"/>
          <w:sz w:val="22"/>
          <w:szCs w:val="22"/>
        </w:rPr>
        <w:t xml:space="preserve"> of heeft </w:t>
      </w:r>
      <w:r w:rsidR="00B7138A" w:rsidRPr="007627F7">
        <w:rPr>
          <w:rFonts w:ascii="Calibri" w:hAnsi="Calibri" w:cs="Calibri"/>
          <w:sz w:val="22"/>
          <w:szCs w:val="22"/>
        </w:rPr>
        <w:t>voldaan aan de eisen om af te studeren</w:t>
      </w:r>
      <w:r w:rsidRPr="007627F7">
        <w:rPr>
          <w:rFonts w:ascii="Calibri" w:hAnsi="Calibri" w:cs="Calibri"/>
          <w:sz w:val="22"/>
          <w:szCs w:val="22"/>
        </w:rPr>
        <w:t xml:space="preserve">. De </w:t>
      </w:r>
      <w:r w:rsidR="00B7138A" w:rsidRPr="007627F7">
        <w:rPr>
          <w:rFonts w:ascii="Calibri" w:hAnsi="Calibri" w:cs="Calibri"/>
          <w:sz w:val="22"/>
          <w:szCs w:val="22"/>
        </w:rPr>
        <w:t xml:space="preserve">examencommissie staat </w:t>
      </w:r>
      <w:r w:rsidRPr="007627F7">
        <w:rPr>
          <w:rFonts w:ascii="Calibri" w:hAnsi="Calibri" w:cs="Calibri"/>
          <w:sz w:val="22"/>
          <w:szCs w:val="22"/>
        </w:rPr>
        <w:t>uitstel van afstuderen</w:t>
      </w:r>
      <w:r w:rsidR="00B7138A" w:rsidRPr="007627F7">
        <w:rPr>
          <w:rFonts w:ascii="Calibri" w:hAnsi="Calibri" w:cs="Calibri"/>
          <w:sz w:val="22"/>
          <w:szCs w:val="22"/>
        </w:rPr>
        <w:t xml:space="preserve"> </w:t>
      </w:r>
      <w:r w:rsidR="00694FEB" w:rsidRPr="007627F7">
        <w:rPr>
          <w:rFonts w:ascii="Calibri" w:hAnsi="Calibri" w:cs="Calibri"/>
          <w:sz w:val="22"/>
          <w:szCs w:val="22"/>
        </w:rPr>
        <w:t xml:space="preserve">toe, </w:t>
      </w:r>
      <w:r w:rsidR="00A545AB" w:rsidRPr="007627F7">
        <w:rPr>
          <w:rFonts w:ascii="Calibri" w:hAnsi="Calibri" w:cs="Calibri"/>
          <w:sz w:val="22"/>
          <w:szCs w:val="22"/>
        </w:rPr>
        <w:t>mits</w:t>
      </w:r>
      <w:r w:rsidR="001125A7" w:rsidRPr="007627F7">
        <w:rPr>
          <w:rFonts w:ascii="Calibri" w:hAnsi="Calibri" w:cs="Calibri"/>
          <w:sz w:val="22"/>
          <w:szCs w:val="22"/>
        </w:rPr>
        <w:t xml:space="preserve"> </w:t>
      </w:r>
      <w:r w:rsidR="00B7138A" w:rsidRPr="007627F7">
        <w:rPr>
          <w:rFonts w:ascii="Calibri" w:hAnsi="Calibri" w:cs="Calibri"/>
          <w:sz w:val="22"/>
          <w:szCs w:val="22"/>
        </w:rPr>
        <w:t xml:space="preserve">de </w:t>
      </w:r>
      <w:r w:rsidR="008B232E" w:rsidRPr="007627F7">
        <w:rPr>
          <w:rFonts w:ascii="Calibri" w:hAnsi="Calibri" w:cs="Calibri"/>
          <w:sz w:val="22"/>
          <w:szCs w:val="22"/>
        </w:rPr>
        <w:t xml:space="preserve">uitgestelde </w:t>
      </w:r>
      <w:r w:rsidR="00B7138A" w:rsidRPr="007627F7">
        <w:rPr>
          <w:rFonts w:ascii="Calibri" w:hAnsi="Calibri" w:cs="Calibri"/>
          <w:sz w:val="22"/>
          <w:szCs w:val="22"/>
        </w:rPr>
        <w:t xml:space="preserve">afstudeerdatum valt binnen de nominale </w:t>
      </w:r>
      <w:r w:rsidR="001125A7" w:rsidRPr="007627F7">
        <w:rPr>
          <w:rFonts w:ascii="Calibri" w:hAnsi="Calibri" w:cs="Calibri"/>
          <w:sz w:val="22"/>
          <w:szCs w:val="22"/>
        </w:rPr>
        <w:t>studieduur</w:t>
      </w:r>
      <w:r w:rsidR="008B232E" w:rsidRPr="007627F7">
        <w:rPr>
          <w:rFonts w:ascii="Calibri" w:hAnsi="Calibri" w:cs="Calibri"/>
          <w:sz w:val="22"/>
          <w:szCs w:val="22"/>
        </w:rPr>
        <w:t xml:space="preserve"> van de verzoeker</w:t>
      </w:r>
      <w:r w:rsidR="001125A7" w:rsidRPr="007627F7">
        <w:rPr>
          <w:rFonts w:ascii="Calibri" w:hAnsi="Calibri" w:cs="Calibri"/>
          <w:sz w:val="22"/>
          <w:szCs w:val="22"/>
        </w:rPr>
        <w:t xml:space="preserve">, </w:t>
      </w:r>
      <w:r w:rsidR="00A545AB" w:rsidRPr="007627F7">
        <w:rPr>
          <w:rFonts w:ascii="Calibri" w:hAnsi="Calibri" w:cs="Calibri"/>
          <w:sz w:val="22"/>
          <w:szCs w:val="22"/>
        </w:rPr>
        <w:t>vermeerderd met een jaar</w:t>
      </w:r>
      <w:r w:rsidR="00CA3439" w:rsidRPr="007627F7">
        <w:rPr>
          <w:rFonts w:ascii="Calibri" w:hAnsi="Calibri" w:cs="Calibri"/>
          <w:sz w:val="22"/>
          <w:szCs w:val="22"/>
        </w:rPr>
        <w:t>. De examencommissie kan in bijzondere gevallen anders besluiten.</w:t>
      </w:r>
    </w:p>
    <w:p w14:paraId="29453AF4" w14:textId="77777777" w:rsidR="001125A7" w:rsidRPr="007627F7" w:rsidRDefault="001125A7" w:rsidP="004C2E85">
      <w:pPr>
        <w:spacing w:line="276" w:lineRule="auto"/>
        <w:rPr>
          <w:rFonts w:ascii="Calibri" w:hAnsi="Calibri" w:cs="Calibri"/>
          <w:b/>
          <w:sz w:val="22"/>
          <w:szCs w:val="22"/>
        </w:rPr>
      </w:pPr>
    </w:p>
    <w:p w14:paraId="5FF3761C" w14:textId="77777777" w:rsidR="00FC7A6A" w:rsidRPr="007627F7" w:rsidRDefault="0074282F" w:rsidP="00ED6B4C">
      <w:pPr>
        <w:numPr>
          <w:ilvl w:val="0"/>
          <w:numId w:val="21"/>
        </w:numPr>
        <w:spacing w:line="276" w:lineRule="auto"/>
        <w:rPr>
          <w:rFonts w:ascii="Calibri" w:hAnsi="Calibri" w:cs="Calibri"/>
          <w:b/>
          <w:sz w:val="22"/>
          <w:szCs w:val="22"/>
        </w:rPr>
      </w:pPr>
      <w:r w:rsidRPr="007627F7">
        <w:rPr>
          <w:rFonts w:ascii="Calibri" w:hAnsi="Calibri" w:cs="Calibri"/>
          <w:b/>
          <w:sz w:val="22"/>
          <w:szCs w:val="22"/>
        </w:rPr>
        <w:t xml:space="preserve">Vrij programma </w:t>
      </w:r>
    </w:p>
    <w:p w14:paraId="1A06F75A" w14:textId="77777777" w:rsidR="0074282F" w:rsidRPr="007627F7" w:rsidRDefault="0074282F" w:rsidP="00FC7A6A">
      <w:pPr>
        <w:numPr>
          <w:ilvl w:val="0"/>
          <w:numId w:val="37"/>
        </w:numPr>
        <w:spacing w:line="276" w:lineRule="auto"/>
        <w:rPr>
          <w:rFonts w:ascii="Calibri" w:hAnsi="Calibri" w:cs="Calibri"/>
          <w:b/>
          <w:sz w:val="22"/>
          <w:szCs w:val="22"/>
        </w:rPr>
      </w:pPr>
      <w:r w:rsidRPr="007627F7">
        <w:rPr>
          <w:rFonts w:ascii="Calibri" w:hAnsi="Calibri" w:cs="Calibri"/>
          <w:sz w:val="22"/>
          <w:szCs w:val="22"/>
        </w:rPr>
        <w:t xml:space="preserve">De student heeft de mogelijkheid om, onder </w:t>
      </w:r>
      <w:r w:rsidR="00FC7A6A" w:rsidRPr="007627F7">
        <w:rPr>
          <w:rFonts w:ascii="Calibri" w:hAnsi="Calibri" w:cs="Calibri"/>
          <w:sz w:val="22"/>
          <w:szCs w:val="22"/>
        </w:rPr>
        <w:t xml:space="preserve">bepaalde voorwaarden, een eigen </w:t>
      </w:r>
      <w:r w:rsidRPr="007627F7">
        <w:rPr>
          <w:rFonts w:ascii="Calibri" w:hAnsi="Calibri" w:cs="Calibri"/>
          <w:sz w:val="22"/>
          <w:szCs w:val="22"/>
        </w:rPr>
        <w:t xml:space="preserve">onderwijsprogramma samen te stellen dat afwijkt van de door de opleiding voorgeschreven onderwijsprogramma’s. </w:t>
      </w:r>
    </w:p>
    <w:p w14:paraId="184BEFBF" w14:textId="77777777" w:rsidR="0074282F" w:rsidRPr="007627F7" w:rsidRDefault="0074282F" w:rsidP="00FC7A6A">
      <w:pPr>
        <w:numPr>
          <w:ilvl w:val="0"/>
          <w:numId w:val="37"/>
        </w:numPr>
        <w:spacing w:line="276" w:lineRule="auto"/>
        <w:rPr>
          <w:rFonts w:ascii="Calibri" w:hAnsi="Calibri" w:cs="Calibri"/>
          <w:sz w:val="22"/>
          <w:szCs w:val="22"/>
        </w:rPr>
      </w:pPr>
      <w:r w:rsidRPr="007627F7">
        <w:rPr>
          <w:rFonts w:ascii="Calibri" w:hAnsi="Calibri" w:cs="Calibri"/>
          <w:sz w:val="22"/>
          <w:szCs w:val="22"/>
        </w:rPr>
        <w:t xml:space="preserve">De samenstelling van een dergelijk programma behoeft de voorafgaande goedkeuring </w:t>
      </w:r>
      <w:r w:rsidRPr="007627F7">
        <w:rPr>
          <w:rFonts w:ascii="Calibri" w:hAnsi="Calibri" w:cs="Calibri"/>
          <w:sz w:val="22"/>
          <w:szCs w:val="22"/>
        </w:rPr>
        <w:tab/>
      </w:r>
      <w:r w:rsidR="00FC7A6A" w:rsidRPr="007627F7">
        <w:rPr>
          <w:rFonts w:ascii="Calibri" w:hAnsi="Calibri" w:cs="Calibri"/>
          <w:sz w:val="22"/>
          <w:szCs w:val="22"/>
        </w:rPr>
        <w:t xml:space="preserve">van de </w:t>
      </w:r>
      <w:r w:rsidRPr="007627F7">
        <w:rPr>
          <w:rFonts w:ascii="Calibri" w:hAnsi="Calibri" w:cs="Calibri"/>
          <w:sz w:val="22"/>
          <w:szCs w:val="22"/>
        </w:rPr>
        <w:t>examencommissie die daarvoor het meest in aanmerking komt.</w:t>
      </w:r>
    </w:p>
    <w:p w14:paraId="343920C5" w14:textId="77777777" w:rsidR="00FC7A6A" w:rsidRPr="007627F7" w:rsidRDefault="0074282F" w:rsidP="00FC7A6A">
      <w:pPr>
        <w:numPr>
          <w:ilvl w:val="0"/>
          <w:numId w:val="37"/>
        </w:numPr>
        <w:spacing w:line="276" w:lineRule="auto"/>
        <w:rPr>
          <w:rFonts w:ascii="Calibri" w:hAnsi="Calibri" w:cs="Calibri"/>
          <w:sz w:val="22"/>
          <w:szCs w:val="22"/>
        </w:rPr>
      </w:pPr>
      <w:r w:rsidRPr="007627F7">
        <w:rPr>
          <w:rFonts w:ascii="Calibri" w:hAnsi="Calibri" w:cs="Calibri"/>
          <w:sz w:val="22"/>
          <w:szCs w:val="22"/>
        </w:rPr>
        <w:t xml:space="preserve">Het vrije programma wordt door de student samengesteld uit de onderwijseenheden die door de Vrije Universiteit of een andere instelling voor hoger onderwijs worden verzorgd en heeft ten minste de omvang, breedte en diepgang van een reguliere bacheloropleiding. De student waakt er voor dat het voorgestelde programma toelating tot in elk geval één masteropleiding mogelijk maakt. Hij verplicht zich hiermee niet die masteropleiding daadwerkelijk te gaan volgen. </w:t>
      </w:r>
    </w:p>
    <w:p w14:paraId="609EEE08" w14:textId="77777777" w:rsidR="0074282F" w:rsidRPr="007627F7" w:rsidRDefault="0074282F" w:rsidP="00ED6B4C">
      <w:pPr>
        <w:spacing w:line="276" w:lineRule="auto"/>
        <w:rPr>
          <w:rFonts w:ascii="Calibri" w:hAnsi="Calibri" w:cs="Calibri"/>
          <w:b/>
          <w:sz w:val="22"/>
          <w:szCs w:val="22"/>
        </w:rPr>
      </w:pPr>
    </w:p>
    <w:p w14:paraId="4C1E88F7" w14:textId="77777777" w:rsidR="007F6B78" w:rsidRPr="007627F7" w:rsidRDefault="0099405F" w:rsidP="004C2E85">
      <w:pPr>
        <w:numPr>
          <w:ilvl w:val="0"/>
          <w:numId w:val="21"/>
        </w:numPr>
        <w:spacing w:line="276" w:lineRule="auto"/>
        <w:rPr>
          <w:rFonts w:ascii="Calibri" w:hAnsi="Calibri" w:cs="Calibri"/>
          <w:b/>
          <w:sz w:val="22"/>
          <w:szCs w:val="22"/>
        </w:rPr>
      </w:pPr>
      <w:proofErr w:type="spellStart"/>
      <w:r w:rsidRPr="007627F7">
        <w:rPr>
          <w:rFonts w:ascii="Calibri" w:hAnsi="Calibri" w:cs="Calibri"/>
          <w:b/>
          <w:sz w:val="22"/>
          <w:szCs w:val="22"/>
        </w:rPr>
        <w:t>I</w:t>
      </w:r>
      <w:r w:rsidR="004A5A5C" w:rsidRPr="007627F7">
        <w:rPr>
          <w:rFonts w:ascii="Calibri" w:hAnsi="Calibri" w:cs="Calibri"/>
          <w:b/>
          <w:sz w:val="22"/>
          <w:szCs w:val="22"/>
        </w:rPr>
        <w:t>udicia</w:t>
      </w:r>
      <w:proofErr w:type="spellEnd"/>
      <w:r w:rsidR="00156125" w:rsidRPr="007627F7">
        <w:rPr>
          <w:rFonts w:ascii="Calibri" w:hAnsi="Calibri" w:cs="Calibri"/>
          <w:b/>
          <w:sz w:val="22"/>
          <w:szCs w:val="22"/>
        </w:rPr>
        <w:t xml:space="preserve"> </w:t>
      </w:r>
    </w:p>
    <w:p w14:paraId="4A794053" w14:textId="44248049" w:rsidR="00A80962" w:rsidRPr="007627F7" w:rsidRDefault="007F6B78" w:rsidP="00FD2E63">
      <w:pPr>
        <w:numPr>
          <w:ilvl w:val="0"/>
          <w:numId w:val="39"/>
        </w:numPr>
        <w:spacing w:line="276" w:lineRule="auto"/>
        <w:rPr>
          <w:rFonts w:ascii="Calibri" w:hAnsi="Calibri" w:cs="Calibri"/>
          <w:sz w:val="22"/>
          <w:szCs w:val="22"/>
        </w:rPr>
      </w:pPr>
      <w:r w:rsidRPr="007627F7">
        <w:rPr>
          <w:rFonts w:ascii="Calibri" w:hAnsi="Calibri" w:cs="Calibri"/>
          <w:sz w:val="22"/>
          <w:szCs w:val="22"/>
        </w:rPr>
        <w:t xml:space="preserve">Als een student </w:t>
      </w:r>
      <w:r w:rsidR="00394C32" w:rsidRPr="007627F7">
        <w:rPr>
          <w:rFonts w:ascii="Calibri" w:hAnsi="Calibri" w:cs="Calibri"/>
          <w:sz w:val="22"/>
          <w:szCs w:val="22"/>
        </w:rPr>
        <w:t xml:space="preserve">de opleiding </w:t>
      </w:r>
      <w:r w:rsidRPr="007627F7">
        <w:rPr>
          <w:rFonts w:ascii="Calibri" w:hAnsi="Calibri" w:cs="Calibri"/>
          <w:sz w:val="22"/>
          <w:szCs w:val="22"/>
        </w:rPr>
        <w:t xml:space="preserve">uitmuntend of met genoegen </w:t>
      </w:r>
      <w:r w:rsidR="00394C32" w:rsidRPr="007627F7">
        <w:rPr>
          <w:rFonts w:ascii="Calibri" w:hAnsi="Calibri" w:cs="Calibri"/>
          <w:sz w:val="22"/>
          <w:szCs w:val="22"/>
        </w:rPr>
        <w:t>afrondt</w:t>
      </w:r>
      <w:r w:rsidRPr="007627F7">
        <w:rPr>
          <w:rFonts w:ascii="Calibri" w:hAnsi="Calibri" w:cs="Calibri"/>
          <w:sz w:val="22"/>
          <w:szCs w:val="22"/>
        </w:rPr>
        <w:t>, kan een</w:t>
      </w:r>
      <w:r w:rsidR="00394C32" w:rsidRPr="007627F7">
        <w:rPr>
          <w:rFonts w:ascii="Calibri" w:hAnsi="Calibri" w:cs="Calibri"/>
          <w:sz w:val="22"/>
          <w:szCs w:val="22"/>
        </w:rPr>
        <w:t xml:space="preserve"> </w:t>
      </w:r>
      <w:r w:rsidRPr="007627F7">
        <w:rPr>
          <w:rFonts w:ascii="Calibri" w:hAnsi="Calibri" w:cs="Calibri"/>
          <w:sz w:val="22"/>
          <w:szCs w:val="22"/>
        </w:rPr>
        <w:t>predicaat</w:t>
      </w:r>
      <w:r w:rsidR="00FC7A6A" w:rsidRPr="007627F7">
        <w:rPr>
          <w:rFonts w:ascii="Calibri" w:hAnsi="Calibri" w:cs="Calibri"/>
          <w:sz w:val="22"/>
          <w:szCs w:val="22"/>
        </w:rPr>
        <w:t xml:space="preserve"> </w:t>
      </w:r>
      <w:r w:rsidRPr="007627F7">
        <w:rPr>
          <w:rFonts w:ascii="Calibri" w:hAnsi="Calibri" w:cs="Calibri"/>
          <w:sz w:val="22"/>
          <w:szCs w:val="22"/>
        </w:rPr>
        <w:t>‘cum laude’ worden toegekend.</w:t>
      </w:r>
    </w:p>
    <w:p w14:paraId="28A58CC4" w14:textId="77777777" w:rsidR="00AD5E99" w:rsidRPr="007627F7" w:rsidRDefault="00164224" w:rsidP="00ED6B4C">
      <w:pPr>
        <w:numPr>
          <w:ilvl w:val="0"/>
          <w:numId w:val="39"/>
        </w:numPr>
        <w:spacing w:line="276" w:lineRule="auto"/>
        <w:rPr>
          <w:rFonts w:ascii="Calibri" w:hAnsi="Calibri" w:cs="Calibri"/>
          <w:sz w:val="22"/>
          <w:szCs w:val="22"/>
        </w:rPr>
      </w:pPr>
      <w:r w:rsidRPr="007627F7">
        <w:rPr>
          <w:rFonts w:ascii="Calibri" w:hAnsi="Calibri" w:cs="Calibri"/>
          <w:sz w:val="22"/>
          <w:szCs w:val="22"/>
          <w:u w:val="single"/>
        </w:rPr>
        <w:t>Cum laude</w:t>
      </w:r>
      <w:r w:rsidR="00843956" w:rsidRPr="007627F7">
        <w:rPr>
          <w:rFonts w:ascii="Calibri" w:hAnsi="Calibri" w:cs="Calibri"/>
          <w:sz w:val="22"/>
          <w:szCs w:val="22"/>
          <w:u w:val="single"/>
        </w:rPr>
        <w:t xml:space="preserve"> bacheloropleiding</w:t>
      </w:r>
      <w:r w:rsidR="00773AB6" w:rsidRPr="007627F7">
        <w:rPr>
          <w:rFonts w:ascii="Calibri" w:hAnsi="Calibri" w:cs="Calibri"/>
          <w:sz w:val="22"/>
          <w:szCs w:val="22"/>
        </w:rPr>
        <w:tab/>
      </w:r>
    </w:p>
    <w:p w14:paraId="72160228" w14:textId="77777777" w:rsidR="00A80962" w:rsidRPr="007627F7" w:rsidRDefault="00A80962" w:rsidP="00A80962">
      <w:pPr>
        <w:spacing w:line="276" w:lineRule="auto"/>
        <w:ind w:left="708"/>
        <w:rPr>
          <w:rFonts w:ascii="Calibri" w:hAnsi="Calibri" w:cs="Calibri"/>
          <w:sz w:val="22"/>
          <w:szCs w:val="22"/>
        </w:rPr>
      </w:pPr>
      <w:r w:rsidRPr="007627F7">
        <w:rPr>
          <w:rFonts w:ascii="Calibri" w:hAnsi="Calibri" w:cs="Calibri"/>
          <w:sz w:val="22"/>
          <w:szCs w:val="22"/>
        </w:rPr>
        <w:t>H</w:t>
      </w:r>
      <w:r w:rsidR="00CD1CEA" w:rsidRPr="007627F7">
        <w:rPr>
          <w:rFonts w:ascii="Calibri" w:hAnsi="Calibri" w:cs="Calibri"/>
          <w:sz w:val="22"/>
          <w:szCs w:val="22"/>
        </w:rPr>
        <w:t xml:space="preserve">et </w:t>
      </w:r>
      <w:proofErr w:type="spellStart"/>
      <w:r w:rsidR="00CD1CEA" w:rsidRPr="007627F7">
        <w:rPr>
          <w:rFonts w:ascii="Calibri" w:hAnsi="Calibri" w:cs="Calibri"/>
          <w:sz w:val="22"/>
          <w:szCs w:val="22"/>
        </w:rPr>
        <w:t>iudicium</w:t>
      </w:r>
      <w:proofErr w:type="spellEnd"/>
      <w:r w:rsidR="00CD1CEA" w:rsidRPr="007627F7">
        <w:rPr>
          <w:rFonts w:ascii="Calibri" w:hAnsi="Calibri" w:cs="Calibri"/>
          <w:sz w:val="22"/>
          <w:szCs w:val="22"/>
        </w:rPr>
        <w:t xml:space="preserve"> ‘cum laude’ wordt toegekend</w:t>
      </w:r>
      <w:r w:rsidR="007F6B78" w:rsidRPr="007627F7">
        <w:rPr>
          <w:rFonts w:ascii="Calibri" w:hAnsi="Calibri" w:cs="Calibri"/>
          <w:sz w:val="22"/>
          <w:szCs w:val="22"/>
        </w:rPr>
        <w:t xml:space="preserve"> als</w:t>
      </w:r>
      <w:r w:rsidR="00222C32" w:rsidRPr="007627F7">
        <w:rPr>
          <w:rFonts w:ascii="Calibri" w:hAnsi="Calibri" w:cs="Calibri"/>
          <w:sz w:val="22"/>
          <w:szCs w:val="22"/>
        </w:rPr>
        <w:t xml:space="preserve"> aan de v</w:t>
      </w:r>
      <w:r w:rsidRPr="007627F7">
        <w:rPr>
          <w:rFonts w:ascii="Calibri" w:hAnsi="Calibri" w:cs="Calibri"/>
          <w:sz w:val="22"/>
          <w:szCs w:val="22"/>
        </w:rPr>
        <w:t>olgende voorwaarden is voldaan:</w:t>
      </w:r>
    </w:p>
    <w:p w14:paraId="4CF1926F" w14:textId="77777777" w:rsidR="00546DFD" w:rsidRDefault="00A80962" w:rsidP="00546DFD">
      <w:pPr>
        <w:numPr>
          <w:ilvl w:val="0"/>
          <w:numId w:val="40"/>
        </w:numPr>
        <w:spacing w:line="276" w:lineRule="auto"/>
        <w:rPr>
          <w:rFonts w:ascii="Calibri" w:hAnsi="Calibri" w:cs="Calibri"/>
          <w:sz w:val="22"/>
          <w:szCs w:val="22"/>
        </w:rPr>
      </w:pPr>
      <w:r w:rsidRPr="007627F7">
        <w:rPr>
          <w:rFonts w:ascii="Calibri" w:hAnsi="Calibri" w:cs="Calibri"/>
          <w:sz w:val="22"/>
          <w:szCs w:val="22"/>
        </w:rPr>
        <w:t>E</w:t>
      </w:r>
      <w:r w:rsidR="00CD1CEA" w:rsidRPr="007627F7">
        <w:rPr>
          <w:rFonts w:ascii="Calibri" w:hAnsi="Calibri" w:cs="Calibri"/>
          <w:sz w:val="22"/>
          <w:szCs w:val="22"/>
        </w:rPr>
        <w:t xml:space="preserve">r zijn ten hoogste twee onderdelen afgesloten met een 6,0 of </w:t>
      </w:r>
      <w:r w:rsidR="00C54337" w:rsidRPr="007627F7">
        <w:rPr>
          <w:rFonts w:ascii="Calibri" w:hAnsi="Calibri" w:cs="Calibri"/>
          <w:sz w:val="22"/>
          <w:szCs w:val="22"/>
        </w:rPr>
        <w:t>een 6,5.</w:t>
      </w:r>
    </w:p>
    <w:p w14:paraId="4A4204B8" w14:textId="77777777" w:rsidR="00546DFD" w:rsidRDefault="00A80962" w:rsidP="00546DFD">
      <w:pPr>
        <w:numPr>
          <w:ilvl w:val="0"/>
          <w:numId w:val="40"/>
        </w:numPr>
        <w:spacing w:line="276" w:lineRule="auto"/>
        <w:rPr>
          <w:rFonts w:ascii="Calibri" w:hAnsi="Calibri" w:cs="Calibri"/>
          <w:sz w:val="22"/>
          <w:szCs w:val="22"/>
        </w:rPr>
      </w:pPr>
      <w:r w:rsidRPr="00546DFD">
        <w:rPr>
          <w:rFonts w:ascii="Calibri" w:hAnsi="Calibri" w:cs="Calibri"/>
          <w:sz w:val="22"/>
          <w:szCs w:val="22"/>
        </w:rPr>
        <w:t>V</w:t>
      </w:r>
      <w:r w:rsidR="00CD1CEA" w:rsidRPr="00546DFD">
        <w:rPr>
          <w:rFonts w:ascii="Calibri" w:hAnsi="Calibri" w:cs="Calibri"/>
          <w:sz w:val="22"/>
          <w:szCs w:val="22"/>
        </w:rPr>
        <w:t>oor de overige</w:t>
      </w:r>
      <w:r w:rsidR="00222C32" w:rsidRPr="00546DFD">
        <w:rPr>
          <w:rFonts w:ascii="Calibri" w:hAnsi="Calibri" w:cs="Calibri"/>
          <w:sz w:val="22"/>
          <w:szCs w:val="22"/>
        </w:rPr>
        <w:t xml:space="preserve"> onderdelen</w:t>
      </w:r>
      <w:r w:rsidR="0053251B" w:rsidRPr="00546DFD">
        <w:rPr>
          <w:rFonts w:ascii="Calibri" w:hAnsi="Calibri" w:cs="Calibri"/>
          <w:sz w:val="22"/>
          <w:szCs w:val="22"/>
        </w:rPr>
        <w:t>,</w:t>
      </w:r>
      <w:r w:rsidR="00222C32" w:rsidRPr="00546DFD">
        <w:rPr>
          <w:rFonts w:ascii="Calibri" w:hAnsi="Calibri" w:cs="Calibri"/>
          <w:sz w:val="22"/>
          <w:szCs w:val="22"/>
        </w:rPr>
        <w:t xml:space="preserve"> </w:t>
      </w:r>
      <w:r w:rsidR="00843956" w:rsidRPr="00546DFD">
        <w:rPr>
          <w:rFonts w:ascii="Calibri" w:hAnsi="Calibri" w:cs="Calibri"/>
          <w:sz w:val="22"/>
          <w:szCs w:val="22"/>
        </w:rPr>
        <w:t>met uitzondering van het afstudeerwerk</w:t>
      </w:r>
      <w:r w:rsidR="0053251B" w:rsidRPr="00546DFD">
        <w:rPr>
          <w:rFonts w:ascii="Calibri" w:hAnsi="Calibri" w:cs="Calibri"/>
          <w:sz w:val="22"/>
          <w:szCs w:val="22"/>
        </w:rPr>
        <w:t>,</w:t>
      </w:r>
      <w:r w:rsidR="00843956" w:rsidRPr="00546DFD">
        <w:rPr>
          <w:rFonts w:ascii="Calibri" w:hAnsi="Calibri" w:cs="Calibri"/>
          <w:sz w:val="22"/>
          <w:szCs w:val="22"/>
        </w:rPr>
        <w:t xml:space="preserve"> </w:t>
      </w:r>
      <w:r w:rsidR="00CD1CEA" w:rsidRPr="00546DFD">
        <w:rPr>
          <w:rFonts w:ascii="Calibri" w:hAnsi="Calibri" w:cs="Calibri"/>
          <w:sz w:val="22"/>
          <w:szCs w:val="22"/>
        </w:rPr>
        <w:t xml:space="preserve">is </w:t>
      </w:r>
      <w:r w:rsidR="00222C32" w:rsidRPr="00546DFD">
        <w:rPr>
          <w:rFonts w:ascii="Calibri" w:hAnsi="Calibri" w:cs="Calibri"/>
          <w:sz w:val="22"/>
          <w:szCs w:val="22"/>
        </w:rPr>
        <w:t xml:space="preserve">een resultaat </w:t>
      </w:r>
      <w:r w:rsidR="00CD1CEA" w:rsidRPr="00546DFD">
        <w:rPr>
          <w:rFonts w:ascii="Calibri" w:hAnsi="Calibri" w:cs="Calibri"/>
          <w:sz w:val="22"/>
          <w:szCs w:val="22"/>
        </w:rPr>
        <w:t>behaald van</w:t>
      </w:r>
      <w:r w:rsidR="00222C32" w:rsidRPr="00546DFD">
        <w:rPr>
          <w:rFonts w:ascii="Calibri" w:hAnsi="Calibri" w:cs="Calibri"/>
          <w:sz w:val="22"/>
          <w:szCs w:val="22"/>
        </w:rPr>
        <w:t xml:space="preserve"> een 7</w:t>
      </w:r>
      <w:r w:rsidR="00CD1CEA" w:rsidRPr="00546DFD">
        <w:rPr>
          <w:rFonts w:ascii="Calibri" w:hAnsi="Calibri" w:cs="Calibri"/>
          <w:sz w:val="22"/>
          <w:szCs w:val="22"/>
        </w:rPr>
        <w:t>,0 of hoger</w:t>
      </w:r>
      <w:r w:rsidR="00222C32" w:rsidRPr="00546DFD">
        <w:rPr>
          <w:rFonts w:ascii="Calibri" w:hAnsi="Calibri" w:cs="Calibri"/>
          <w:sz w:val="22"/>
          <w:szCs w:val="22"/>
        </w:rPr>
        <w:t>;</w:t>
      </w:r>
      <w:r w:rsidR="00546DFD" w:rsidRPr="00546DFD">
        <w:rPr>
          <w:rFonts w:ascii="Calibri" w:hAnsi="Calibri" w:cs="Calibri"/>
          <w:sz w:val="22"/>
          <w:szCs w:val="22"/>
        </w:rPr>
        <w:t xml:space="preserve"> </w:t>
      </w:r>
    </w:p>
    <w:p w14:paraId="013DE278" w14:textId="541F27AD" w:rsidR="00546DFD" w:rsidRPr="00546DFD" w:rsidRDefault="00A80962" w:rsidP="00546DFD">
      <w:pPr>
        <w:numPr>
          <w:ilvl w:val="0"/>
          <w:numId w:val="40"/>
        </w:numPr>
        <w:spacing w:line="276" w:lineRule="auto"/>
        <w:rPr>
          <w:rFonts w:ascii="Calibri" w:hAnsi="Calibri" w:cs="Calibri"/>
          <w:sz w:val="22"/>
          <w:szCs w:val="22"/>
        </w:rPr>
      </w:pPr>
      <w:r w:rsidRPr="00546DFD">
        <w:rPr>
          <w:rFonts w:ascii="Calibri" w:hAnsi="Calibri" w:cs="Calibri"/>
          <w:sz w:val="22"/>
          <w:szCs w:val="22"/>
        </w:rPr>
        <w:t>H</w:t>
      </w:r>
      <w:r w:rsidR="00164224" w:rsidRPr="00546DFD">
        <w:rPr>
          <w:rFonts w:ascii="Calibri" w:hAnsi="Calibri" w:cs="Calibri"/>
          <w:sz w:val="22"/>
          <w:szCs w:val="22"/>
        </w:rPr>
        <w:t>et resultaat voor het afstudeerw</w:t>
      </w:r>
      <w:r w:rsidR="0053251B" w:rsidRPr="00546DFD">
        <w:rPr>
          <w:rFonts w:ascii="Calibri" w:hAnsi="Calibri" w:cs="Calibri"/>
          <w:sz w:val="22"/>
          <w:szCs w:val="22"/>
        </w:rPr>
        <w:t>erk is ten minste een 8,</w:t>
      </w:r>
      <w:r w:rsidR="0001652E" w:rsidRPr="00546DFD">
        <w:rPr>
          <w:rFonts w:ascii="Calibri" w:hAnsi="Calibri" w:cs="Calibri"/>
          <w:sz w:val="22"/>
          <w:szCs w:val="22"/>
        </w:rPr>
        <w:t>5</w:t>
      </w:r>
      <w:r w:rsidR="00164224" w:rsidRPr="00546DFD">
        <w:rPr>
          <w:rFonts w:ascii="Calibri" w:hAnsi="Calibri" w:cs="Calibri"/>
          <w:sz w:val="22"/>
          <w:szCs w:val="22"/>
        </w:rPr>
        <w:t>;</w:t>
      </w:r>
      <w:r w:rsidR="00546DFD">
        <w:rPr>
          <w:rFonts w:ascii="Calibri" w:hAnsi="Calibri" w:cs="Calibri"/>
          <w:sz w:val="22"/>
          <w:szCs w:val="22"/>
        </w:rPr>
        <w:t xml:space="preserve"> </w:t>
      </w:r>
      <w:r w:rsidR="00546DFD" w:rsidRPr="00546DFD">
        <w:rPr>
          <w:rFonts w:ascii="Calibri" w:hAnsi="Calibri" w:cs="Calibri"/>
          <w:sz w:val="22"/>
          <w:szCs w:val="22"/>
        </w:rPr>
        <w:t xml:space="preserve">voor de bachelor </w:t>
      </w:r>
      <w:proofErr w:type="spellStart"/>
      <w:r w:rsidR="00546DFD" w:rsidRPr="00546DFD">
        <w:rPr>
          <w:rFonts w:ascii="Calibri" w:hAnsi="Calibri" w:cs="Calibri"/>
          <w:sz w:val="22"/>
          <w:szCs w:val="22"/>
        </w:rPr>
        <w:t>Philosophy</w:t>
      </w:r>
      <w:proofErr w:type="spellEnd"/>
      <w:r w:rsidR="00546DFD" w:rsidRPr="00546DFD">
        <w:rPr>
          <w:rFonts w:ascii="Calibri" w:hAnsi="Calibri" w:cs="Calibri"/>
          <w:sz w:val="22"/>
          <w:szCs w:val="22"/>
        </w:rPr>
        <w:t xml:space="preserve">, Politics </w:t>
      </w:r>
      <w:proofErr w:type="spellStart"/>
      <w:r w:rsidR="00546DFD" w:rsidRPr="00546DFD">
        <w:rPr>
          <w:rFonts w:ascii="Calibri" w:hAnsi="Calibri" w:cs="Calibri"/>
          <w:sz w:val="22"/>
          <w:szCs w:val="22"/>
        </w:rPr>
        <w:t>and</w:t>
      </w:r>
      <w:proofErr w:type="spellEnd"/>
      <w:r w:rsidR="00546DFD" w:rsidRPr="00546DFD">
        <w:rPr>
          <w:rFonts w:ascii="Calibri" w:hAnsi="Calibri" w:cs="Calibri"/>
          <w:sz w:val="22"/>
          <w:szCs w:val="22"/>
        </w:rPr>
        <w:t xml:space="preserve"> </w:t>
      </w:r>
      <w:proofErr w:type="spellStart"/>
      <w:r w:rsidR="00546DFD" w:rsidRPr="00546DFD">
        <w:rPr>
          <w:rFonts w:ascii="Calibri" w:hAnsi="Calibri" w:cs="Calibri"/>
          <w:sz w:val="22"/>
          <w:szCs w:val="22"/>
        </w:rPr>
        <w:t>Economics</w:t>
      </w:r>
      <w:proofErr w:type="spellEnd"/>
      <w:r w:rsidR="00546DFD" w:rsidRPr="00546DFD">
        <w:rPr>
          <w:rFonts w:ascii="Calibri" w:hAnsi="Calibri" w:cs="Calibri"/>
          <w:sz w:val="22"/>
          <w:szCs w:val="22"/>
        </w:rPr>
        <w:t xml:space="preserve"> geldt dat het resultaat voor het afstudeerwerk ten minste een 8 is.</w:t>
      </w:r>
      <w:r w:rsidR="00546DFD" w:rsidRPr="00546DFD">
        <w:rPr>
          <w:rFonts w:ascii="Calibri" w:hAnsi="Calibri" w:cs="Calibri"/>
          <w:sz w:val="22"/>
          <w:szCs w:val="22"/>
        </w:rPr>
        <w:tab/>
      </w:r>
    </w:p>
    <w:p w14:paraId="2BEBBC79" w14:textId="77777777" w:rsidR="00CD1CEA" w:rsidRPr="009A401D" w:rsidRDefault="00A80962" w:rsidP="00A80962">
      <w:pPr>
        <w:numPr>
          <w:ilvl w:val="0"/>
          <w:numId w:val="40"/>
        </w:numPr>
        <w:spacing w:line="276" w:lineRule="auto"/>
        <w:rPr>
          <w:rFonts w:ascii="Calibri" w:hAnsi="Calibri" w:cs="Calibri"/>
          <w:sz w:val="22"/>
          <w:szCs w:val="22"/>
        </w:rPr>
      </w:pPr>
      <w:r w:rsidRPr="009A401D">
        <w:rPr>
          <w:rFonts w:ascii="Calibri" w:hAnsi="Calibri" w:cs="Calibri"/>
          <w:sz w:val="22"/>
          <w:szCs w:val="22"/>
        </w:rPr>
        <w:t>D</w:t>
      </w:r>
      <w:r w:rsidR="00CD1CEA" w:rsidRPr="009A401D">
        <w:rPr>
          <w:rFonts w:ascii="Calibri" w:hAnsi="Calibri" w:cs="Calibri"/>
          <w:sz w:val="22"/>
          <w:szCs w:val="22"/>
        </w:rPr>
        <w:t>e cijfers zijn behaald zonder een hertentamen af te leggen.</w:t>
      </w:r>
    </w:p>
    <w:p w14:paraId="0DAA4840" w14:textId="77777777" w:rsidR="00164224" w:rsidRPr="007627F7" w:rsidRDefault="00164224" w:rsidP="00A80962">
      <w:pPr>
        <w:numPr>
          <w:ilvl w:val="0"/>
          <w:numId w:val="40"/>
        </w:numPr>
        <w:spacing w:line="276" w:lineRule="auto"/>
        <w:rPr>
          <w:rFonts w:ascii="Calibri" w:hAnsi="Calibri" w:cs="Calibri"/>
          <w:sz w:val="22"/>
          <w:szCs w:val="22"/>
        </w:rPr>
      </w:pPr>
      <w:r w:rsidRPr="007627F7">
        <w:rPr>
          <w:rFonts w:ascii="Calibri" w:hAnsi="Calibri" w:cs="Calibri"/>
          <w:sz w:val="22"/>
          <w:szCs w:val="22"/>
        </w:rPr>
        <w:lastRenderedPageBreak/>
        <w:t>De cijfers zijn behaald binnen de nominale studieduur, te vermeerderen met maximaal twee maanden per studiejaar.</w:t>
      </w:r>
    </w:p>
    <w:p w14:paraId="58A26E01" w14:textId="77777777" w:rsidR="00222C32" w:rsidRPr="007627F7" w:rsidRDefault="00A80962" w:rsidP="00A80962">
      <w:pPr>
        <w:numPr>
          <w:ilvl w:val="0"/>
          <w:numId w:val="40"/>
        </w:numPr>
        <w:spacing w:line="276" w:lineRule="auto"/>
        <w:rPr>
          <w:rFonts w:ascii="Calibri" w:hAnsi="Calibri" w:cs="Calibri"/>
          <w:sz w:val="22"/>
          <w:szCs w:val="22"/>
        </w:rPr>
      </w:pPr>
      <w:r w:rsidRPr="007627F7">
        <w:rPr>
          <w:rFonts w:ascii="Calibri" w:hAnsi="Calibri" w:cs="Calibri"/>
          <w:sz w:val="22"/>
          <w:szCs w:val="22"/>
        </w:rPr>
        <w:t>H</w:t>
      </w:r>
      <w:r w:rsidR="00222C32" w:rsidRPr="007627F7">
        <w:rPr>
          <w:rFonts w:ascii="Calibri" w:hAnsi="Calibri" w:cs="Calibri"/>
          <w:sz w:val="22"/>
          <w:szCs w:val="22"/>
        </w:rPr>
        <w:t>et gewogen gemiddelde van alle</w:t>
      </w:r>
      <w:r w:rsidR="007F6B78" w:rsidRPr="007627F7">
        <w:rPr>
          <w:rFonts w:ascii="Calibri" w:hAnsi="Calibri" w:cs="Calibri"/>
          <w:sz w:val="22"/>
          <w:szCs w:val="22"/>
        </w:rPr>
        <w:t xml:space="preserve"> onderdelen van het examen </w:t>
      </w:r>
      <w:r w:rsidR="00222C32" w:rsidRPr="007627F7">
        <w:rPr>
          <w:rFonts w:ascii="Calibri" w:hAnsi="Calibri" w:cs="Calibri"/>
          <w:sz w:val="22"/>
          <w:szCs w:val="22"/>
        </w:rPr>
        <w:t xml:space="preserve">exclusief </w:t>
      </w:r>
      <w:r w:rsidR="00C54337" w:rsidRPr="007627F7">
        <w:rPr>
          <w:rFonts w:ascii="Calibri" w:hAnsi="Calibri" w:cs="Calibri"/>
          <w:sz w:val="22"/>
          <w:szCs w:val="22"/>
        </w:rPr>
        <w:t>het afstudeerwerk</w:t>
      </w:r>
      <w:r w:rsidR="00222C32" w:rsidRPr="007627F7">
        <w:rPr>
          <w:rFonts w:ascii="Calibri" w:hAnsi="Calibri" w:cs="Calibri"/>
          <w:sz w:val="22"/>
          <w:szCs w:val="22"/>
        </w:rPr>
        <w:t xml:space="preserve"> van de bacheloropleiding is ten minste een 8</w:t>
      </w:r>
      <w:r w:rsidR="00CD1CEA" w:rsidRPr="007627F7">
        <w:rPr>
          <w:rFonts w:ascii="Calibri" w:hAnsi="Calibri" w:cs="Calibri"/>
          <w:sz w:val="22"/>
          <w:szCs w:val="22"/>
        </w:rPr>
        <w:t>,0</w:t>
      </w:r>
      <w:r w:rsidR="00222C32" w:rsidRPr="007627F7">
        <w:rPr>
          <w:rFonts w:ascii="Calibri" w:hAnsi="Calibri" w:cs="Calibri"/>
          <w:sz w:val="22"/>
          <w:szCs w:val="22"/>
        </w:rPr>
        <w:t xml:space="preserve">. </w:t>
      </w:r>
      <w:r w:rsidR="00CD1CEA" w:rsidRPr="007627F7">
        <w:rPr>
          <w:rFonts w:ascii="Calibri" w:hAnsi="Calibri" w:cs="Calibri"/>
          <w:sz w:val="22"/>
          <w:szCs w:val="22"/>
        </w:rPr>
        <w:t xml:space="preserve">Het gewogen gemiddelde wordt vastgesteld op grond van </w:t>
      </w:r>
      <w:r w:rsidR="00A835DC" w:rsidRPr="007627F7">
        <w:rPr>
          <w:rFonts w:ascii="Calibri" w:hAnsi="Calibri" w:cs="Calibri"/>
          <w:sz w:val="22"/>
          <w:szCs w:val="22"/>
        </w:rPr>
        <w:t>het niet-afgeronde gemiddelde</w:t>
      </w:r>
      <w:r w:rsidR="00CD1CEA" w:rsidRPr="007627F7">
        <w:rPr>
          <w:rFonts w:ascii="Calibri" w:hAnsi="Calibri" w:cs="Calibri"/>
          <w:sz w:val="22"/>
          <w:szCs w:val="22"/>
        </w:rPr>
        <w:t xml:space="preserve">. </w:t>
      </w:r>
      <w:proofErr w:type="spellStart"/>
      <w:r w:rsidR="00CD1CEA" w:rsidRPr="007627F7">
        <w:rPr>
          <w:rFonts w:ascii="Calibri" w:hAnsi="Calibri" w:cs="Calibri"/>
          <w:sz w:val="22"/>
          <w:szCs w:val="22"/>
        </w:rPr>
        <w:t>Extracurriculaire</w:t>
      </w:r>
      <w:proofErr w:type="spellEnd"/>
      <w:r w:rsidR="00CD1CEA" w:rsidRPr="007627F7">
        <w:rPr>
          <w:rFonts w:ascii="Calibri" w:hAnsi="Calibri" w:cs="Calibri"/>
          <w:sz w:val="22"/>
          <w:szCs w:val="22"/>
        </w:rPr>
        <w:t xml:space="preserve"> cijfers tellen niet mee</w:t>
      </w:r>
      <w:r w:rsidR="0053251B" w:rsidRPr="007627F7">
        <w:rPr>
          <w:rFonts w:ascii="Calibri" w:hAnsi="Calibri" w:cs="Calibri"/>
          <w:sz w:val="22"/>
          <w:szCs w:val="22"/>
        </w:rPr>
        <w:t>;</w:t>
      </w:r>
    </w:p>
    <w:p w14:paraId="556DE464" w14:textId="4BBF4F89" w:rsidR="00FD2E63" w:rsidRPr="009A401D" w:rsidRDefault="00C54337" w:rsidP="00FD2E63">
      <w:pPr>
        <w:numPr>
          <w:ilvl w:val="0"/>
          <w:numId w:val="40"/>
        </w:numPr>
        <w:spacing w:line="276" w:lineRule="auto"/>
        <w:rPr>
          <w:rFonts w:ascii="Calibri" w:hAnsi="Calibri" w:cs="Calibri"/>
          <w:sz w:val="22"/>
          <w:szCs w:val="22"/>
        </w:rPr>
      </w:pPr>
      <w:r w:rsidRPr="007627F7">
        <w:rPr>
          <w:rFonts w:ascii="Calibri" w:hAnsi="Calibri" w:cs="Calibri"/>
          <w:sz w:val="22"/>
          <w:szCs w:val="22"/>
        </w:rPr>
        <w:t>Vrijstellingen maken ten hoogte 20% uit van de nominaal te behalen studiepunten</w:t>
      </w:r>
      <w:r w:rsidR="002E2C6C" w:rsidRPr="007627F7">
        <w:rPr>
          <w:rFonts w:ascii="Calibri" w:hAnsi="Calibri" w:cs="Calibri"/>
          <w:sz w:val="22"/>
          <w:szCs w:val="22"/>
        </w:rPr>
        <w:t xml:space="preserve"> uit</w:t>
      </w:r>
      <w:r w:rsidR="00FD2E63">
        <w:rPr>
          <w:rFonts w:ascii="Calibri" w:hAnsi="Calibri" w:cs="Calibri"/>
          <w:sz w:val="22"/>
          <w:szCs w:val="22"/>
        </w:rPr>
        <w:t xml:space="preserve">, </w:t>
      </w:r>
      <w:r w:rsidR="00FD2E63" w:rsidRPr="009A401D">
        <w:rPr>
          <w:rFonts w:ascii="Calibri" w:hAnsi="Calibri" w:cs="Calibri"/>
          <w:sz w:val="22"/>
          <w:szCs w:val="22"/>
        </w:rPr>
        <w:t>behalve in het geval van door de examencommissie toegekende vrijstellingen binnen de verkorte bachelor Filosofie, waarvoor een maximum geldt van 33⅓%.</w:t>
      </w:r>
    </w:p>
    <w:p w14:paraId="139A59D4" w14:textId="77777777" w:rsidR="00FD2E63" w:rsidRPr="009A401D" w:rsidRDefault="00FD2E63" w:rsidP="00FD2E63">
      <w:pPr>
        <w:pStyle w:val="Lijstalinea"/>
        <w:numPr>
          <w:ilvl w:val="0"/>
          <w:numId w:val="40"/>
        </w:numPr>
        <w:rPr>
          <w:rFonts w:ascii="Calibri" w:hAnsi="Calibri" w:cs="Calibri"/>
          <w:sz w:val="22"/>
          <w:szCs w:val="22"/>
        </w:rPr>
      </w:pPr>
      <w:r w:rsidRPr="009A401D">
        <w:rPr>
          <w:rFonts w:ascii="Calibri" w:hAnsi="Calibri" w:cs="Calibri"/>
          <w:sz w:val="22"/>
          <w:szCs w:val="22"/>
        </w:rPr>
        <w:t xml:space="preserve">h. het </w:t>
      </w:r>
      <w:proofErr w:type="spellStart"/>
      <w:r w:rsidRPr="009A401D">
        <w:rPr>
          <w:rFonts w:ascii="Calibri" w:hAnsi="Calibri" w:cs="Calibri"/>
          <w:sz w:val="22"/>
          <w:szCs w:val="22"/>
        </w:rPr>
        <w:t>iudicium</w:t>
      </w:r>
      <w:proofErr w:type="spellEnd"/>
      <w:r w:rsidRPr="009A401D">
        <w:rPr>
          <w:rFonts w:ascii="Calibri" w:hAnsi="Calibri" w:cs="Calibri"/>
          <w:sz w:val="22"/>
          <w:szCs w:val="22"/>
        </w:rPr>
        <w:t xml:space="preserve"> ‘cum laude’ wordt niet toegekend als tijdens de opleiding aan de student een sanctie is opgelegd vanwege fraude of plagiaat.</w:t>
      </w:r>
    </w:p>
    <w:p w14:paraId="7385E3CC" w14:textId="77777777" w:rsidR="00843956" w:rsidRPr="00381078" w:rsidRDefault="00843956" w:rsidP="00A80962">
      <w:pPr>
        <w:numPr>
          <w:ilvl w:val="0"/>
          <w:numId w:val="39"/>
        </w:numPr>
        <w:spacing w:line="276" w:lineRule="auto"/>
        <w:rPr>
          <w:rFonts w:ascii="Calibri" w:hAnsi="Calibri" w:cs="Calibri"/>
          <w:sz w:val="22"/>
          <w:szCs w:val="22"/>
          <w:u w:val="single"/>
        </w:rPr>
      </w:pPr>
      <w:r w:rsidRPr="00381078">
        <w:rPr>
          <w:rFonts w:ascii="Calibri" w:hAnsi="Calibri" w:cs="Calibri"/>
          <w:sz w:val="22"/>
          <w:szCs w:val="22"/>
          <w:u w:val="single"/>
        </w:rPr>
        <w:t>Cum laude masteropleiding</w:t>
      </w:r>
    </w:p>
    <w:p w14:paraId="5E4EF517" w14:textId="77777777" w:rsidR="00FD2E63" w:rsidRDefault="00843956" w:rsidP="009A401D">
      <w:pPr>
        <w:pStyle w:val="Lijstalinea"/>
        <w:numPr>
          <w:ilvl w:val="1"/>
          <w:numId w:val="39"/>
        </w:numPr>
        <w:spacing w:line="276" w:lineRule="auto"/>
        <w:rPr>
          <w:rFonts w:ascii="Calibri" w:hAnsi="Calibri" w:cs="Calibri"/>
          <w:sz w:val="22"/>
          <w:szCs w:val="22"/>
        </w:rPr>
      </w:pPr>
      <w:r w:rsidRPr="009A401D">
        <w:rPr>
          <w:rFonts w:ascii="Calibri" w:hAnsi="Calibri" w:cs="Calibri"/>
          <w:sz w:val="22"/>
          <w:szCs w:val="22"/>
        </w:rPr>
        <w:t>Voor de masterstudent gelden de eisen, bepaald in lid 2, met uitzondering van sub a: voor alle onderdelen is een resultaat behaald van een 7,0 of hoger.</w:t>
      </w:r>
    </w:p>
    <w:p w14:paraId="51340207" w14:textId="7914FD76" w:rsidR="00FD2E63" w:rsidRPr="009A401D" w:rsidRDefault="00FD2E63" w:rsidP="009A401D">
      <w:pPr>
        <w:pStyle w:val="Lijstalinea"/>
        <w:numPr>
          <w:ilvl w:val="1"/>
          <w:numId w:val="39"/>
        </w:numPr>
        <w:spacing w:line="276" w:lineRule="auto"/>
        <w:rPr>
          <w:rFonts w:ascii="Calibri" w:hAnsi="Calibri" w:cs="Calibri"/>
          <w:sz w:val="22"/>
          <w:szCs w:val="22"/>
        </w:rPr>
      </w:pPr>
      <w:r w:rsidRPr="009A401D">
        <w:rPr>
          <w:rFonts w:ascii="Calibri" w:hAnsi="Calibri" w:cs="Calibri"/>
          <w:sz w:val="22"/>
          <w:szCs w:val="22"/>
        </w:rPr>
        <w:t xml:space="preserve">Voor 2-jarige master </w:t>
      </w:r>
      <w:proofErr w:type="spellStart"/>
      <w:r w:rsidRPr="009A401D">
        <w:rPr>
          <w:rFonts w:ascii="Calibri" w:hAnsi="Calibri" w:cs="Calibri"/>
          <w:sz w:val="22"/>
          <w:szCs w:val="22"/>
        </w:rPr>
        <w:t>Philosophy</w:t>
      </w:r>
      <w:proofErr w:type="spellEnd"/>
      <w:r w:rsidR="006C4C2E" w:rsidRPr="009A401D">
        <w:rPr>
          <w:rFonts w:ascii="Calibri" w:hAnsi="Calibri" w:cs="Calibri"/>
          <w:sz w:val="22"/>
          <w:szCs w:val="22"/>
        </w:rPr>
        <w:t xml:space="preserve"> en Filosofie van Cultuur en Bestuur</w:t>
      </w:r>
      <w:r w:rsidRPr="009A401D">
        <w:rPr>
          <w:rFonts w:ascii="Calibri" w:hAnsi="Calibri" w:cs="Calibri"/>
          <w:sz w:val="22"/>
          <w:szCs w:val="22"/>
        </w:rPr>
        <w:t xml:space="preserve"> gelden de volgende uitzonderingen</w:t>
      </w:r>
    </w:p>
    <w:p w14:paraId="30171BD7" w14:textId="77777777" w:rsidR="00FD2E63" w:rsidRPr="009A401D" w:rsidRDefault="00FD2E63" w:rsidP="009A401D">
      <w:pPr>
        <w:pStyle w:val="Lijstalinea"/>
        <w:numPr>
          <w:ilvl w:val="3"/>
          <w:numId w:val="39"/>
        </w:numPr>
        <w:spacing w:line="276" w:lineRule="auto"/>
        <w:rPr>
          <w:rFonts w:ascii="Calibri" w:hAnsi="Calibri" w:cs="Calibri"/>
          <w:sz w:val="22"/>
          <w:szCs w:val="22"/>
        </w:rPr>
      </w:pPr>
      <w:r w:rsidRPr="009A401D">
        <w:rPr>
          <w:rFonts w:ascii="Calibri" w:hAnsi="Calibri" w:cs="Calibri"/>
          <w:sz w:val="22"/>
          <w:szCs w:val="22"/>
        </w:rPr>
        <w:t xml:space="preserve"> het maximum van 20% vrijstellingen alleen voor de resterende filosofievakken (en niet voor de vrijstellingen die zijn verleend op basis van vakwetenschappelijke vakken). </w:t>
      </w:r>
    </w:p>
    <w:p w14:paraId="10CD46E7" w14:textId="6E991743" w:rsidR="00FD2E63" w:rsidRPr="00F50FE9" w:rsidRDefault="00FD2E63" w:rsidP="009A401D">
      <w:pPr>
        <w:pStyle w:val="Lijstalinea"/>
        <w:numPr>
          <w:ilvl w:val="3"/>
          <w:numId w:val="39"/>
        </w:numPr>
        <w:spacing w:line="276" w:lineRule="auto"/>
        <w:rPr>
          <w:rFonts w:ascii="Calibri" w:hAnsi="Calibri" w:cs="Calibri"/>
          <w:sz w:val="22"/>
          <w:szCs w:val="22"/>
        </w:rPr>
      </w:pPr>
      <w:r w:rsidRPr="00F50FE9">
        <w:rPr>
          <w:rFonts w:ascii="Calibri" w:hAnsi="Calibri" w:cs="Calibri"/>
          <w:sz w:val="22"/>
          <w:szCs w:val="22"/>
        </w:rPr>
        <w:t>de cijfers dienen te zijn behaald binnen de nominale studieduur van de vakwetenschappelijke master, te vermeerderen met maximaal 2 jaar</w:t>
      </w:r>
      <w:r w:rsidR="006C4C2E" w:rsidRPr="00F50FE9">
        <w:rPr>
          <w:rFonts w:ascii="Calibri" w:hAnsi="Calibri" w:cs="Calibri"/>
          <w:sz w:val="22"/>
          <w:szCs w:val="22"/>
        </w:rPr>
        <w:t xml:space="preserve">. </w:t>
      </w:r>
    </w:p>
    <w:p w14:paraId="75CDAC29" w14:textId="77777777" w:rsidR="00FD2E63" w:rsidRPr="009A401D" w:rsidRDefault="00FD2E63" w:rsidP="009A401D">
      <w:pPr>
        <w:spacing w:line="276" w:lineRule="auto"/>
        <w:ind w:left="1080"/>
        <w:rPr>
          <w:rFonts w:ascii="Calibri" w:hAnsi="Calibri" w:cs="Calibri"/>
          <w:sz w:val="22"/>
          <w:szCs w:val="22"/>
        </w:rPr>
      </w:pPr>
    </w:p>
    <w:p w14:paraId="6062289A" w14:textId="77777777" w:rsidR="001612A7" w:rsidRPr="007627F7" w:rsidRDefault="001612A7" w:rsidP="004C2E85">
      <w:pPr>
        <w:numPr>
          <w:ilvl w:val="0"/>
          <w:numId w:val="21"/>
        </w:numPr>
        <w:spacing w:line="276" w:lineRule="auto"/>
        <w:rPr>
          <w:rFonts w:ascii="Calibri" w:hAnsi="Calibri" w:cs="Calibri"/>
          <w:b/>
          <w:sz w:val="22"/>
          <w:szCs w:val="22"/>
        </w:rPr>
      </w:pPr>
      <w:r w:rsidRPr="007627F7">
        <w:rPr>
          <w:rFonts w:ascii="Calibri" w:hAnsi="Calibri" w:cs="Calibri"/>
          <w:b/>
          <w:sz w:val="22"/>
          <w:szCs w:val="22"/>
        </w:rPr>
        <w:t>Getuigschrift en verklaring</w:t>
      </w:r>
    </w:p>
    <w:p w14:paraId="30BC75B6" w14:textId="77777777" w:rsidR="001612A7" w:rsidRPr="007627F7" w:rsidRDefault="001612A7" w:rsidP="00A80962">
      <w:pPr>
        <w:numPr>
          <w:ilvl w:val="0"/>
          <w:numId w:val="42"/>
        </w:numPr>
        <w:spacing w:line="276" w:lineRule="auto"/>
        <w:rPr>
          <w:rFonts w:ascii="Calibri" w:hAnsi="Calibri" w:cs="Calibri"/>
          <w:sz w:val="22"/>
          <w:szCs w:val="22"/>
        </w:rPr>
      </w:pPr>
      <w:r w:rsidRPr="007627F7">
        <w:rPr>
          <w:rFonts w:ascii="Calibri" w:hAnsi="Calibri" w:cs="Calibri"/>
          <w:sz w:val="22"/>
          <w:szCs w:val="22"/>
        </w:rPr>
        <w:t>Ten bewijze dat het examen met goed gev</w:t>
      </w:r>
      <w:r w:rsidR="00A80962" w:rsidRPr="007627F7">
        <w:rPr>
          <w:rFonts w:ascii="Calibri" w:hAnsi="Calibri" w:cs="Calibri"/>
          <w:sz w:val="22"/>
          <w:szCs w:val="22"/>
        </w:rPr>
        <w:t xml:space="preserve">olg is afgelegd, wordt door de </w:t>
      </w:r>
      <w:r w:rsidRPr="007627F7">
        <w:rPr>
          <w:rFonts w:ascii="Calibri" w:hAnsi="Calibri" w:cs="Calibri"/>
          <w:sz w:val="22"/>
          <w:szCs w:val="22"/>
        </w:rPr>
        <w:t>examencommissie een getuigschrift uitgereikt. Aa</w:t>
      </w:r>
      <w:r w:rsidR="00A80962" w:rsidRPr="007627F7">
        <w:rPr>
          <w:rFonts w:ascii="Calibri" w:hAnsi="Calibri" w:cs="Calibri"/>
          <w:sz w:val="22"/>
          <w:szCs w:val="22"/>
        </w:rPr>
        <w:t xml:space="preserve">n het getuigschrift voegt de </w:t>
      </w:r>
      <w:r w:rsidRPr="007627F7">
        <w:rPr>
          <w:rFonts w:ascii="Calibri" w:hAnsi="Calibri" w:cs="Calibri"/>
          <w:sz w:val="22"/>
          <w:szCs w:val="22"/>
        </w:rPr>
        <w:t>examencommissie</w:t>
      </w:r>
      <w:r w:rsidR="00A80962" w:rsidRPr="007627F7">
        <w:rPr>
          <w:rFonts w:ascii="Calibri" w:hAnsi="Calibri" w:cs="Calibri"/>
          <w:sz w:val="22"/>
          <w:szCs w:val="22"/>
        </w:rPr>
        <w:t xml:space="preserve"> een diplomasupplement toe dat </w:t>
      </w:r>
      <w:r w:rsidRPr="007627F7">
        <w:rPr>
          <w:rFonts w:ascii="Calibri" w:hAnsi="Calibri" w:cs="Calibri"/>
          <w:sz w:val="22"/>
          <w:szCs w:val="22"/>
        </w:rPr>
        <w:t>inzi</w:t>
      </w:r>
      <w:r w:rsidR="00A80962" w:rsidRPr="007627F7">
        <w:rPr>
          <w:rFonts w:ascii="Calibri" w:hAnsi="Calibri" w:cs="Calibri"/>
          <w:sz w:val="22"/>
          <w:szCs w:val="22"/>
        </w:rPr>
        <w:t xml:space="preserve">cht verschaft in de aard en de </w:t>
      </w:r>
      <w:r w:rsidRPr="007627F7">
        <w:rPr>
          <w:rFonts w:ascii="Calibri" w:hAnsi="Calibri" w:cs="Calibri"/>
          <w:sz w:val="22"/>
          <w:szCs w:val="22"/>
        </w:rPr>
        <w:t>inhoud van de afgeronde opleiding. Het diplo</w:t>
      </w:r>
      <w:r w:rsidR="00A80962" w:rsidRPr="007627F7">
        <w:rPr>
          <w:rFonts w:ascii="Calibri" w:hAnsi="Calibri" w:cs="Calibri"/>
          <w:sz w:val="22"/>
          <w:szCs w:val="22"/>
        </w:rPr>
        <w:t xml:space="preserve">masupplement is gesteld in het </w:t>
      </w:r>
      <w:r w:rsidRPr="007627F7">
        <w:rPr>
          <w:rFonts w:ascii="Calibri" w:hAnsi="Calibri" w:cs="Calibri"/>
          <w:sz w:val="22"/>
          <w:szCs w:val="22"/>
        </w:rPr>
        <w:t xml:space="preserve">Nederlands of in het Engels en voldoet aan het Europese format. </w:t>
      </w:r>
      <w:r w:rsidRPr="007627F7">
        <w:rPr>
          <w:rFonts w:ascii="Calibri" w:hAnsi="Calibri" w:cs="Calibri"/>
          <w:sz w:val="22"/>
          <w:szCs w:val="22"/>
        </w:rPr>
        <w:tab/>
      </w:r>
    </w:p>
    <w:p w14:paraId="48FC91D2" w14:textId="77777777" w:rsidR="001612A7" w:rsidRPr="007627F7" w:rsidRDefault="001612A7" w:rsidP="00A80962">
      <w:pPr>
        <w:numPr>
          <w:ilvl w:val="0"/>
          <w:numId w:val="42"/>
        </w:numPr>
        <w:spacing w:line="276" w:lineRule="auto"/>
        <w:rPr>
          <w:rFonts w:ascii="Calibri" w:hAnsi="Calibri" w:cs="Calibri"/>
          <w:sz w:val="22"/>
          <w:szCs w:val="22"/>
        </w:rPr>
      </w:pPr>
      <w:r w:rsidRPr="007627F7">
        <w:rPr>
          <w:rFonts w:ascii="Calibri" w:hAnsi="Calibri" w:cs="Calibri"/>
          <w:sz w:val="22"/>
          <w:szCs w:val="22"/>
        </w:rPr>
        <w:t xml:space="preserve">Degene die meer dan één tentamen met goed gevolg </w:t>
      </w:r>
      <w:r w:rsidR="00A80962" w:rsidRPr="007627F7">
        <w:rPr>
          <w:rFonts w:ascii="Calibri" w:hAnsi="Calibri" w:cs="Calibri"/>
          <w:sz w:val="22"/>
          <w:szCs w:val="22"/>
        </w:rPr>
        <w:t xml:space="preserve">heeft afgelegd en aan wie geen </w:t>
      </w:r>
      <w:r w:rsidRPr="007627F7">
        <w:rPr>
          <w:rFonts w:ascii="Calibri" w:hAnsi="Calibri" w:cs="Calibri"/>
          <w:sz w:val="22"/>
          <w:szCs w:val="22"/>
        </w:rPr>
        <w:t>getuigschrift als bedoeld in het eerste lid kan worden ui</w:t>
      </w:r>
      <w:r w:rsidR="00A80962" w:rsidRPr="007627F7">
        <w:rPr>
          <w:rFonts w:ascii="Calibri" w:hAnsi="Calibri" w:cs="Calibri"/>
          <w:sz w:val="22"/>
          <w:szCs w:val="22"/>
        </w:rPr>
        <w:t xml:space="preserve">tgereikt, ontvangt desgevraagd </w:t>
      </w:r>
      <w:r w:rsidRPr="007627F7">
        <w:rPr>
          <w:rFonts w:ascii="Calibri" w:hAnsi="Calibri" w:cs="Calibri"/>
          <w:sz w:val="22"/>
          <w:szCs w:val="22"/>
        </w:rPr>
        <w:t xml:space="preserve">een door de desbetreffende examencommissie af te geven verklaring waarin in elk </w:t>
      </w:r>
      <w:r w:rsidRPr="007627F7">
        <w:rPr>
          <w:rFonts w:ascii="Calibri" w:hAnsi="Calibri" w:cs="Calibri"/>
          <w:sz w:val="22"/>
          <w:szCs w:val="22"/>
        </w:rPr>
        <w:tab/>
        <w:t xml:space="preserve">geval de tentamens zijn vermeld die door hem met </w:t>
      </w:r>
      <w:r w:rsidR="00A80962" w:rsidRPr="007627F7">
        <w:rPr>
          <w:rFonts w:ascii="Calibri" w:hAnsi="Calibri" w:cs="Calibri"/>
          <w:sz w:val="22"/>
          <w:szCs w:val="22"/>
        </w:rPr>
        <w:t xml:space="preserve">goed gevolg zijn afgelegd, met </w:t>
      </w:r>
      <w:r w:rsidRPr="007627F7">
        <w:rPr>
          <w:rFonts w:ascii="Calibri" w:hAnsi="Calibri" w:cs="Calibri"/>
          <w:sz w:val="22"/>
          <w:szCs w:val="22"/>
        </w:rPr>
        <w:t>daarbij vermeld welke onderwijseenheden dit betrof</w:t>
      </w:r>
      <w:r w:rsidR="00A80962" w:rsidRPr="007627F7">
        <w:rPr>
          <w:rFonts w:ascii="Calibri" w:hAnsi="Calibri" w:cs="Calibri"/>
          <w:sz w:val="22"/>
          <w:szCs w:val="22"/>
        </w:rPr>
        <w:t xml:space="preserve">, het aantal EC dat daarmee is </w:t>
      </w:r>
      <w:r w:rsidRPr="007627F7">
        <w:rPr>
          <w:rFonts w:ascii="Calibri" w:hAnsi="Calibri" w:cs="Calibri"/>
          <w:sz w:val="22"/>
          <w:szCs w:val="22"/>
        </w:rPr>
        <w:t xml:space="preserve">verkregen en wanneer de tentamens zijn behaald. </w:t>
      </w:r>
    </w:p>
    <w:p w14:paraId="1C7302CD" w14:textId="77777777" w:rsidR="001612A7" w:rsidRPr="007627F7" w:rsidRDefault="001612A7" w:rsidP="00ED6B4C">
      <w:pPr>
        <w:spacing w:line="276" w:lineRule="auto"/>
        <w:rPr>
          <w:rFonts w:ascii="Calibri" w:hAnsi="Calibri" w:cs="Calibri"/>
          <w:sz w:val="22"/>
          <w:szCs w:val="22"/>
        </w:rPr>
      </w:pPr>
    </w:p>
    <w:p w14:paraId="033F4054" w14:textId="77777777" w:rsidR="00A80962" w:rsidRPr="007627F7" w:rsidRDefault="007F6B78" w:rsidP="00ED6B4C">
      <w:pPr>
        <w:numPr>
          <w:ilvl w:val="0"/>
          <w:numId w:val="21"/>
        </w:numPr>
        <w:spacing w:line="276" w:lineRule="auto"/>
        <w:rPr>
          <w:rFonts w:ascii="Calibri" w:hAnsi="Calibri" w:cs="Calibri"/>
          <w:b/>
          <w:sz w:val="22"/>
          <w:szCs w:val="22"/>
        </w:rPr>
      </w:pPr>
      <w:r w:rsidRPr="007627F7">
        <w:rPr>
          <w:rFonts w:ascii="Calibri" w:hAnsi="Calibri" w:cs="Calibri"/>
          <w:b/>
          <w:sz w:val="22"/>
          <w:szCs w:val="22"/>
        </w:rPr>
        <w:t xml:space="preserve">Vrijstelling </w:t>
      </w:r>
      <w:r w:rsidR="00C54FE2" w:rsidRPr="007627F7">
        <w:rPr>
          <w:rFonts w:ascii="Calibri" w:hAnsi="Calibri" w:cs="Calibri"/>
          <w:b/>
          <w:sz w:val="22"/>
          <w:szCs w:val="22"/>
        </w:rPr>
        <w:t>en vervangende opdracht</w:t>
      </w:r>
      <w:r w:rsidR="00702B6D" w:rsidRPr="007627F7">
        <w:rPr>
          <w:rFonts w:ascii="Calibri" w:hAnsi="Calibri" w:cs="Calibri"/>
          <w:b/>
          <w:sz w:val="22"/>
          <w:szCs w:val="22"/>
        </w:rPr>
        <w:t xml:space="preserve"> </w:t>
      </w:r>
    </w:p>
    <w:p w14:paraId="2C937F6E" w14:textId="0CFC67EB" w:rsidR="007F6B78" w:rsidRPr="007627F7" w:rsidRDefault="007F6B78" w:rsidP="00FD2E63">
      <w:pPr>
        <w:numPr>
          <w:ilvl w:val="0"/>
          <w:numId w:val="43"/>
        </w:numPr>
        <w:spacing w:line="276" w:lineRule="auto"/>
        <w:rPr>
          <w:rFonts w:ascii="Calibri" w:hAnsi="Calibri" w:cs="Calibri"/>
          <w:b/>
          <w:sz w:val="22"/>
          <w:szCs w:val="22"/>
        </w:rPr>
      </w:pPr>
      <w:r w:rsidRPr="007627F7">
        <w:rPr>
          <w:rFonts w:ascii="Calibri" w:hAnsi="Calibri" w:cs="Calibri"/>
          <w:sz w:val="22"/>
          <w:szCs w:val="22"/>
        </w:rPr>
        <w:t xml:space="preserve">Een verzoek om vrijstelling van het afleggen van een tentamen wordt </w:t>
      </w:r>
      <w:r w:rsidR="00A80962" w:rsidRPr="007627F7">
        <w:rPr>
          <w:rFonts w:ascii="Calibri" w:hAnsi="Calibri" w:cs="Calibri"/>
          <w:sz w:val="22"/>
          <w:szCs w:val="22"/>
        </w:rPr>
        <w:t xml:space="preserve">uiterlijk zes </w:t>
      </w:r>
      <w:r w:rsidRPr="007627F7">
        <w:rPr>
          <w:rFonts w:ascii="Calibri" w:hAnsi="Calibri" w:cs="Calibri"/>
          <w:sz w:val="22"/>
          <w:szCs w:val="22"/>
        </w:rPr>
        <w:t xml:space="preserve">weken voor aanvang van het betreffende onderdeel ingediend bij de Examencommissie </w:t>
      </w:r>
    </w:p>
    <w:p w14:paraId="318C592F" w14:textId="77777777" w:rsidR="00BE04D4" w:rsidRPr="007627F7" w:rsidRDefault="00BE04D4" w:rsidP="00A80962">
      <w:pPr>
        <w:numPr>
          <w:ilvl w:val="0"/>
          <w:numId w:val="43"/>
        </w:numPr>
        <w:autoSpaceDE w:val="0"/>
        <w:autoSpaceDN w:val="0"/>
        <w:adjustRightInd w:val="0"/>
        <w:spacing w:line="276" w:lineRule="auto"/>
        <w:rPr>
          <w:rFonts w:ascii="Calibri" w:hAnsi="Calibri" w:cs="Calibri"/>
          <w:color w:val="000000"/>
          <w:sz w:val="22"/>
          <w:szCs w:val="22"/>
        </w:rPr>
      </w:pPr>
      <w:r w:rsidRPr="007627F7">
        <w:rPr>
          <w:rFonts w:ascii="Calibri" w:hAnsi="Calibri" w:cs="Calibri"/>
          <w:color w:val="000000"/>
          <w:sz w:val="22"/>
          <w:szCs w:val="22"/>
        </w:rPr>
        <w:t>De Examencommissie kan na advies van de desbe</w:t>
      </w:r>
      <w:r w:rsidR="00A80962" w:rsidRPr="007627F7">
        <w:rPr>
          <w:rFonts w:ascii="Calibri" w:hAnsi="Calibri" w:cs="Calibri"/>
          <w:color w:val="000000"/>
          <w:sz w:val="22"/>
          <w:szCs w:val="22"/>
        </w:rPr>
        <w:t xml:space="preserve">treffende examinator te hebben </w:t>
      </w:r>
      <w:r w:rsidRPr="007627F7">
        <w:rPr>
          <w:rFonts w:ascii="Calibri" w:hAnsi="Calibri" w:cs="Calibri"/>
          <w:color w:val="000000"/>
          <w:sz w:val="22"/>
          <w:szCs w:val="22"/>
        </w:rPr>
        <w:t>ingewonnen, vrijstelling verlenen van een tentamen of practicum op grond van:</w:t>
      </w:r>
    </w:p>
    <w:p w14:paraId="70462FB8" w14:textId="77777777" w:rsidR="00A80962" w:rsidRPr="007627F7" w:rsidRDefault="00BE04D4" w:rsidP="00A80962">
      <w:pPr>
        <w:numPr>
          <w:ilvl w:val="0"/>
          <w:numId w:val="44"/>
        </w:numPr>
        <w:autoSpaceDE w:val="0"/>
        <w:autoSpaceDN w:val="0"/>
        <w:adjustRightInd w:val="0"/>
        <w:spacing w:line="276" w:lineRule="auto"/>
        <w:rPr>
          <w:rFonts w:ascii="Calibri" w:hAnsi="Calibri" w:cs="Calibri"/>
          <w:color w:val="000000"/>
          <w:sz w:val="22"/>
          <w:szCs w:val="22"/>
        </w:rPr>
      </w:pPr>
      <w:r w:rsidRPr="007627F7">
        <w:rPr>
          <w:rFonts w:ascii="Calibri" w:hAnsi="Calibri" w:cs="Calibri"/>
          <w:color w:val="000000"/>
          <w:sz w:val="22"/>
          <w:szCs w:val="22"/>
        </w:rPr>
        <w:t>een eerder met goed gevolg afgelegd tentamen of practicum in het hoger onderwijs binnen Nederland of daarbuiten, dat wat inhoud, niveau en studielast betreft overeenkomt met het onderdeel waarvoo</w:t>
      </w:r>
      <w:r w:rsidR="008C41FC" w:rsidRPr="007627F7">
        <w:rPr>
          <w:rFonts w:ascii="Calibri" w:hAnsi="Calibri" w:cs="Calibri"/>
          <w:color w:val="000000"/>
          <w:sz w:val="22"/>
          <w:szCs w:val="22"/>
        </w:rPr>
        <w:t>r vrijstelling wordt verzocht</w:t>
      </w:r>
      <w:r w:rsidR="00A80962" w:rsidRPr="007627F7">
        <w:rPr>
          <w:rFonts w:ascii="Calibri" w:hAnsi="Calibri" w:cs="Calibri"/>
          <w:color w:val="000000"/>
          <w:sz w:val="22"/>
          <w:szCs w:val="22"/>
        </w:rPr>
        <w:t xml:space="preserve"> </w:t>
      </w:r>
    </w:p>
    <w:p w14:paraId="4FA1A944" w14:textId="7CA00AF5" w:rsidR="00BE04D4" w:rsidRPr="007627F7" w:rsidRDefault="00BE04D4" w:rsidP="00FD2E63">
      <w:pPr>
        <w:numPr>
          <w:ilvl w:val="0"/>
          <w:numId w:val="44"/>
        </w:numPr>
        <w:autoSpaceDE w:val="0"/>
        <w:autoSpaceDN w:val="0"/>
        <w:adjustRightInd w:val="0"/>
        <w:spacing w:line="276" w:lineRule="auto"/>
        <w:rPr>
          <w:rFonts w:ascii="Calibri" w:hAnsi="Calibri" w:cs="Calibri"/>
          <w:color w:val="000000"/>
          <w:sz w:val="22"/>
          <w:szCs w:val="22"/>
        </w:rPr>
      </w:pPr>
      <w:r w:rsidRPr="007627F7">
        <w:rPr>
          <w:rFonts w:ascii="Calibri" w:hAnsi="Calibri" w:cs="Calibri"/>
          <w:color w:val="000000"/>
          <w:sz w:val="22"/>
          <w:szCs w:val="22"/>
        </w:rPr>
        <w:lastRenderedPageBreak/>
        <w:t>of</w:t>
      </w:r>
      <w:r w:rsidR="00A80962" w:rsidRPr="007627F7">
        <w:rPr>
          <w:rFonts w:ascii="Calibri" w:hAnsi="Calibri" w:cs="Calibri"/>
          <w:color w:val="000000"/>
          <w:sz w:val="22"/>
          <w:szCs w:val="22"/>
        </w:rPr>
        <w:t xml:space="preserve"> </w:t>
      </w:r>
      <w:r w:rsidRPr="007627F7">
        <w:rPr>
          <w:rFonts w:ascii="Calibri" w:hAnsi="Calibri" w:cs="Calibri"/>
          <w:color w:val="000000"/>
          <w:sz w:val="22"/>
          <w:szCs w:val="22"/>
        </w:rPr>
        <w:t>kennis en/of vaardigheden van vergelijkbare inhoud, niveau en omvang die buiten het hoger onde</w:t>
      </w:r>
      <w:r w:rsidR="008C41FC" w:rsidRPr="007627F7">
        <w:rPr>
          <w:rFonts w:ascii="Calibri" w:hAnsi="Calibri" w:cs="Calibri"/>
          <w:color w:val="000000"/>
          <w:sz w:val="22"/>
          <w:szCs w:val="22"/>
        </w:rPr>
        <w:t>rwijs zijn opgedaan.</w:t>
      </w:r>
    </w:p>
    <w:p w14:paraId="07E786A0" w14:textId="77777777" w:rsidR="007F6B78" w:rsidRPr="007627F7" w:rsidRDefault="007F6B78" w:rsidP="00A80962">
      <w:pPr>
        <w:widowControl w:val="0"/>
        <w:numPr>
          <w:ilvl w:val="0"/>
          <w:numId w:val="43"/>
        </w:numPr>
        <w:tabs>
          <w:tab w:val="left" w:pos="0"/>
          <w:tab w:val="left" w:pos="720"/>
          <w:tab w:val="left" w:pos="8107"/>
        </w:tabs>
        <w:spacing w:line="276" w:lineRule="auto"/>
        <w:rPr>
          <w:rFonts w:ascii="Calibri" w:hAnsi="Calibri" w:cs="Calibri"/>
          <w:sz w:val="22"/>
          <w:szCs w:val="22"/>
        </w:rPr>
      </w:pPr>
      <w:r w:rsidRPr="007627F7">
        <w:rPr>
          <w:rFonts w:ascii="Calibri" w:hAnsi="Calibri" w:cs="Calibri"/>
          <w:sz w:val="22"/>
          <w:szCs w:val="22"/>
        </w:rPr>
        <w:t>Indien een student aan de eisen van bepaalde tentamens</w:t>
      </w:r>
      <w:r w:rsidR="00835D04" w:rsidRPr="007627F7">
        <w:rPr>
          <w:rFonts w:ascii="Calibri" w:hAnsi="Calibri" w:cs="Calibri"/>
          <w:sz w:val="22"/>
          <w:szCs w:val="22"/>
        </w:rPr>
        <w:t>,</w:t>
      </w:r>
      <w:r w:rsidRPr="007627F7">
        <w:rPr>
          <w:rFonts w:ascii="Calibri" w:hAnsi="Calibri" w:cs="Calibri"/>
          <w:sz w:val="22"/>
          <w:szCs w:val="22"/>
        </w:rPr>
        <w:t xml:space="preserve"> wenst te voldoen door studie aan een andere faculteit of</w:t>
      </w:r>
      <w:r w:rsidR="00835D04" w:rsidRPr="007627F7">
        <w:rPr>
          <w:rFonts w:ascii="Calibri" w:hAnsi="Calibri" w:cs="Calibri"/>
          <w:sz w:val="22"/>
          <w:szCs w:val="22"/>
        </w:rPr>
        <w:t xml:space="preserve"> </w:t>
      </w:r>
      <w:r w:rsidRPr="007627F7">
        <w:rPr>
          <w:rFonts w:ascii="Calibri" w:hAnsi="Calibri" w:cs="Calibri"/>
          <w:sz w:val="22"/>
          <w:szCs w:val="22"/>
        </w:rPr>
        <w:t>(Nederlandse of buitenlandse) universiteit, is vooraf goedkeuring van de examencommissie vereist.</w:t>
      </w:r>
    </w:p>
    <w:p w14:paraId="58245156" w14:textId="77777777" w:rsidR="00342022" w:rsidRPr="007627F7" w:rsidRDefault="00342022" w:rsidP="00A80962">
      <w:pPr>
        <w:widowControl w:val="0"/>
        <w:numPr>
          <w:ilvl w:val="0"/>
          <w:numId w:val="43"/>
        </w:numPr>
        <w:tabs>
          <w:tab w:val="left" w:pos="0"/>
          <w:tab w:val="left" w:pos="720"/>
          <w:tab w:val="left" w:pos="8107"/>
        </w:tabs>
        <w:spacing w:line="276" w:lineRule="auto"/>
        <w:rPr>
          <w:rFonts w:ascii="Calibri" w:hAnsi="Calibri" w:cs="Calibri"/>
          <w:sz w:val="22"/>
          <w:szCs w:val="22"/>
        </w:rPr>
      </w:pPr>
      <w:r w:rsidRPr="007627F7">
        <w:rPr>
          <w:rFonts w:ascii="Calibri" w:hAnsi="Calibri" w:cs="Calibri"/>
          <w:sz w:val="22"/>
          <w:szCs w:val="22"/>
        </w:rPr>
        <w:t xml:space="preserve">De student kan de examencommissie vragen om </w:t>
      </w:r>
      <w:r w:rsidR="007925EF" w:rsidRPr="007627F7">
        <w:rPr>
          <w:rFonts w:ascii="Calibri" w:hAnsi="Calibri" w:cs="Calibri"/>
          <w:sz w:val="22"/>
          <w:szCs w:val="22"/>
        </w:rPr>
        <w:t xml:space="preserve"> een vervangende opdracht voor</w:t>
      </w:r>
      <w:r w:rsidRPr="007627F7">
        <w:rPr>
          <w:rFonts w:ascii="Calibri" w:hAnsi="Calibri" w:cs="Calibri"/>
          <w:sz w:val="22"/>
          <w:szCs w:val="22"/>
        </w:rPr>
        <w:t xml:space="preserve"> praktisch werk</w:t>
      </w:r>
      <w:r w:rsidR="00101E87" w:rsidRPr="007627F7">
        <w:rPr>
          <w:rFonts w:ascii="Calibri" w:hAnsi="Calibri" w:cs="Calibri"/>
          <w:sz w:val="22"/>
          <w:szCs w:val="22"/>
        </w:rPr>
        <w:t>.</w:t>
      </w:r>
      <w:r w:rsidRPr="007627F7">
        <w:rPr>
          <w:rFonts w:ascii="Calibri" w:hAnsi="Calibri" w:cs="Calibri"/>
          <w:sz w:val="22"/>
          <w:szCs w:val="22"/>
        </w:rPr>
        <w:t xml:space="preserve"> </w:t>
      </w:r>
      <w:r w:rsidR="007925EF" w:rsidRPr="007627F7">
        <w:rPr>
          <w:rFonts w:ascii="Calibri" w:hAnsi="Calibri" w:cs="Calibri"/>
          <w:sz w:val="22"/>
          <w:szCs w:val="22"/>
        </w:rPr>
        <w:t>Indien d</w:t>
      </w:r>
      <w:r w:rsidRPr="007627F7">
        <w:rPr>
          <w:rFonts w:ascii="Calibri" w:hAnsi="Calibri" w:cs="Calibri"/>
          <w:sz w:val="22"/>
          <w:szCs w:val="22"/>
        </w:rPr>
        <w:t xml:space="preserve">e examencommissie </w:t>
      </w:r>
      <w:r w:rsidR="007925EF" w:rsidRPr="007627F7">
        <w:rPr>
          <w:rFonts w:ascii="Calibri" w:hAnsi="Calibri" w:cs="Calibri"/>
          <w:sz w:val="22"/>
          <w:szCs w:val="22"/>
        </w:rPr>
        <w:t xml:space="preserve">bewilligt in het verzoek, </w:t>
      </w:r>
      <w:r w:rsidRPr="007627F7">
        <w:rPr>
          <w:rFonts w:ascii="Calibri" w:hAnsi="Calibri" w:cs="Calibri"/>
          <w:sz w:val="22"/>
          <w:szCs w:val="22"/>
        </w:rPr>
        <w:t>bepaalt</w:t>
      </w:r>
      <w:r w:rsidR="007925EF" w:rsidRPr="007627F7">
        <w:rPr>
          <w:rFonts w:ascii="Calibri" w:hAnsi="Calibri" w:cs="Calibri"/>
          <w:sz w:val="22"/>
          <w:szCs w:val="22"/>
        </w:rPr>
        <w:t xml:space="preserve"> zij</w:t>
      </w:r>
      <w:r w:rsidRPr="007627F7">
        <w:rPr>
          <w:rFonts w:ascii="Calibri" w:hAnsi="Calibri" w:cs="Calibri"/>
          <w:sz w:val="22"/>
          <w:szCs w:val="22"/>
        </w:rPr>
        <w:t xml:space="preserve">, in overleg met de examinator, aan welke </w:t>
      </w:r>
      <w:r w:rsidR="007925EF" w:rsidRPr="007627F7">
        <w:rPr>
          <w:rFonts w:ascii="Calibri" w:hAnsi="Calibri" w:cs="Calibri"/>
          <w:sz w:val="22"/>
          <w:szCs w:val="22"/>
        </w:rPr>
        <w:t xml:space="preserve">vervangende </w:t>
      </w:r>
      <w:r w:rsidRPr="007627F7">
        <w:rPr>
          <w:rFonts w:ascii="Calibri" w:hAnsi="Calibri" w:cs="Calibri"/>
          <w:sz w:val="22"/>
          <w:szCs w:val="22"/>
        </w:rPr>
        <w:t>eisen de student moet voldoen.</w:t>
      </w:r>
      <w:r w:rsidR="007925EF" w:rsidRPr="007627F7">
        <w:rPr>
          <w:rFonts w:ascii="Calibri" w:hAnsi="Calibri" w:cs="Calibri"/>
          <w:sz w:val="22"/>
          <w:szCs w:val="22"/>
        </w:rPr>
        <w:t xml:space="preserve"> </w:t>
      </w:r>
      <w:r w:rsidR="00BC465C" w:rsidRPr="007627F7">
        <w:rPr>
          <w:rFonts w:ascii="Calibri" w:hAnsi="Calibri" w:cs="Calibri"/>
          <w:sz w:val="22"/>
          <w:szCs w:val="22"/>
        </w:rPr>
        <w:t>Aan de eindtermen van de opleiding moet de student te allen tijde voldoen.</w:t>
      </w:r>
    </w:p>
    <w:p w14:paraId="4F452DE0" w14:textId="184FF89C" w:rsidR="00FD2E63" w:rsidRDefault="00C54337" w:rsidP="00FD2E63">
      <w:pPr>
        <w:widowControl w:val="0"/>
        <w:numPr>
          <w:ilvl w:val="0"/>
          <w:numId w:val="43"/>
        </w:numPr>
        <w:tabs>
          <w:tab w:val="left" w:pos="0"/>
          <w:tab w:val="left" w:pos="720"/>
          <w:tab w:val="left" w:pos="8107"/>
        </w:tabs>
        <w:spacing w:line="276" w:lineRule="auto"/>
        <w:rPr>
          <w:rFonts w:ascii="Calibri" w:hAnsi="Calibri" w:cs="Calibri"/>
          <w:sz w:val="22"/>
          <w:szCs w:val="22"/>
        </w:rPr>
      </w:pPr>
      <w:r w:rsidRPr="007627F7">
        <w:rPr>
          <w:rFonts w:ascii="Calibri" w:hAnsi="Calibri" w:cs="Calibri"/>
          <w:sz w:val="22"/>
          <w:szCs w:val="22"/>
        </w:rPr>
        <w:t xml:space="preserve">Een vrijstelling op grond van een studieresultaat dat aan een buitenlandse universiteit is behaald, wordt geregistreerd als </w:t>
      </w:r>
      <w:r w:rsidR="00A80962" w:rsidRPr="007627F7">
        <w:rPr>
          <w:rFonts w:ascii="Calibri" w:hAnsi="Calibri" w:cs="Calibri"/>
          <w:sz w:val="22"/>
          <w:szCs w:val="22"/>
        </w:rPr>
        <w:t>‘geslaagd’ of</w:t>
      </w:r>
      <w:r w:rsidR="008A72E5" w:rsidRPr="007627F7">
        <w:rPr>
          <w:rFonts w:ascii="Calibri" w:hAnsi="Calibri" w:cs="Calibri"/>
          <w:sz w:val="22"/>
          <w:szCs w:val="22"/>
        </w:rPr>
        <w:t xml:space="preserve"> ‘niet geslaagd’</w:t>
      </w:r>
      <w:r w:rsidR="00FD2E63">
        <w:rPr>
          <w:rFonts w:ascii="Calibri" w:hAnsi="Calibri" w:cs="Calibri"/>
          <w:sz w:val="22"/>
          <w:szCs w:val="22"/>
        </w:rPr>
        <w:t>.</w:t>
      </w:r>
    </w:p>
    <w:p w14:paraId="1DF28E19" w14:textId="5F25C39A" w:rsidR="00FD2E63" w:rsidRPr="009A401D" w:rsidRDefault="00FD2E63" w:rsidP="009A401D">
      <w:pPr>
        <w:widowControl w:val="0"/>
        <w:numPr>
          <w:ilvl w:val="0"/>
          <w:numId w:val="43"/>
        </w:numPr>
        <w:tabs>
          <w:tab w:val="left" w:pos="0"/>
          <w:tab w:val="left" w:pos="720"/>
          <w:tab w:val="left" w:pos="8107"/>
        </w:tabs>
        <w:spacing w:line="276" w:lineRule="auto"/>
        <w:rPr>
          <w:rFonts w:ascii="Calibri" w:hAnsi="Calibri" w:cs="Calibri"/>
          <w:sz w:val="22"/>
          <w:szCs w:val="22"/>
        </w:rPr>
      </w:pPr>
      <w:r w:rsidRPr="009A401D">
        <w:rPr>
          <w:rFonts w:ascii="Calibri" w:hAnsi="Calibri" w:cs="Calibri"/>
          <w:sz w:val="22"/>
          <w:szCs w:val="22"/>
        </w:rPr>
        <w:t xml:space="preserve">Voor een scriptie of eindopdracht kan geen vrijstelling worden verleend. </w:t>
      </w:r>
    </w:p>
    <w:p w14:paraId="46CDDFD5" w14:textId="77777777" w:rsidR="009A401D" w:rsidRPr="004F4490" w:rsidRDefault="009A401D" w:rsidP="009A401D">
      <w:pPr>
        <w:pStyle w:val="Lijstalinea"/>
        <w:widowControl w:val="0"/>
        <w:tabs>
          <w:tab w:val="left" w:pos="0"/>
          <w:tab w:val="left" w:pos="720"/>
          <w:tab w:val="left" w:pos="8107"/>
        </w:tabs>
      </w:pPr>
    </w:p>
    <w:p w14:paraId="6A8A69D4" w14:textId="0F2B721A" w:rsidR="007F6B78" w:rsidRPr="007627F7" w:rsidRDefault="00C568E0" w:rsidP="004C2E85">
      <w:pPr>
        <w:numPr>
          <w:ilvl w:val="0"/>
          <w:numId w:val="21"/>
        </w:numPr>
        <w:spacing w:line="276" w:lineRule="auto"/>
        <w:rPr>
          <w:rFonts w:ascii="Calibri" w:hAnsi="Calibri" w:cs="Calibri"/>
          <w:b/>
          <w:sz w:val="22"/>
          <w:szCs w:val="22"/>
        </w:rPr>
      </w:pPr>
      <w:r>
        <w:rPr>
          <w:rFonts w:ascii="Calibri" w:hAnsi="Calibri" w:cs="Calibri"/>
          <w:b/>
          <w:sz w:val="22"/>
          <w:szCs w:val="22"/>
        </w:rPr>
        <w:t xml:space="preserve"> Maximale Vrijstelling</w:t>
      </w:r>
    </w:p>
    <w:p w14:paraId="483C0C64" w14:textId="0ED16D86" w:rsidR="00EC1F5D" w:rsidRDefault="00C568E0" w:rsidP="00ED6B4C">
      <w:pPr>
        <w:spacing w:line="276" w:lineRule="auto"/>
        <w:rPr>
          <w:rFonts w:ascii="Calibri" w:hAnsi="Calibri" w:cs="Calibri"/>
          <w:color w:val="000000"/>
          <w:sz w:val="22"/>
          <w:szCs w:val="22"/>
        </w:rPr>
      </w:pPr>
      <w:r>
        <w:rPr>
          <w:rFonts w:ascii="Calibri" w:hAnsi="Calibri" w:cs="Calibri"/>
          <w:color w:val="000000"/>
          <w:sz w:val="22"/>
          <w:szCs w:val="22"/>
        </w:rPr>
        <w:t xml:space="preserve">Zie bijlage I </w:t>
      </w:r>
    </w:p>
    <w:p w14:paraId="1363783D" w14:textId="77777777" w:rsidR="009A401D" w:rsidRPr="007627F7" w:rsidRDefault="009A401D" w:rsidP="00ED6B4C">
      <w:pPr>
        <w:spacing w:line="276" w:lineRule="auto"/>
        <w:rPr>
          <w:rFonts w:ascii="Calibri" w:hAnsi="Calibri" w:cs="Calibri"/>
          <w:sz w:val="22"/>
          <w:szCs w:val="22"/>
        </w:rPr>
      </w:pPr>
    </w:p>
    <w:p w14:paraId="42B44520" w14:textId="77777777" w:rsidR="00A80962" w:rsidRPr="007627F7" w:rsidRDefault="007F6B78" w:rsidP="00ED6B4C">
      <w:pPr>
        <w:numPr>
          <w:ilvl w:val="0"/>
          <w:numId w:val="21"/>
        </w:numPr>
        <w:spacing w:line="276" w:lineRule="auto"/>
        <w:rPr>
          <w:rFonts w:ascii="Calibri" w:hAnsi="Calibri" w:cs="Calibri"/>
          <w:b/>
          <w:sz w:val="22"/>
          <w:szCs w:val="22"/>
        </w:rPr>
      </w:pPr>
      <w:r w:rsidRPr="007627F7">
        <w:rPr>
          <w:rFonts w:ascii="Calibri" w:hAnsi="Calibri" w:cs="Calibri"/>
          <w:b/>
          <w:sz w:val="22"/>
          <w:szCs w:val="22"/>
        </w:rPr>
        <w:t xml:space="preserve">Fraude </w:t>
      </w:r>
      <w:r w:rsidR="007E266A" w:rsidRPr="007627F7">
        <w:rPr>
          <w:rFonts w:ascii="Calibri" w:hAnsi="Calibri" w:cs="Calibri"/>
          <w:b/>
          <w:sz w:val="22"/>
          <w:szCs w:val="22"/>
        </w:rPr>
        <w:t xml:space="preserve">en plagiaat </w:t>
      </w:r>
      <w:r w:rsidRPr="007627F7">
        <w:rPr>
          <w:rFonts w:ascii="Calibri" w:hAnsi="Calibri" w:cs="Calibri"/>
          <w:b/>
          <w:sz w:val="22"/>
          <w:szCs w:val="22"/>
        </w:rPr>
        <w:t>bij examens en tentamens</w:t>
      </w:r>
      <w:r w:rsidR="00342022" w:rsidRPr="007627F7">
        <w:rPr>
          <w:rFonts w:ascii="Calibri" w:hAnsi="Calibri" w:cs="Calibri"/>
          <w:b/>
          <w:sz w:val="22"/>
          <w:szCs w:val="22"/>
        </w:rPr>
        <w:t xml:space="preserve"> </w:t>
      </w:r>
    </w:p>
    <w:p w14:paraId="18CCAC94" w14:textId="77777777" w:rsidR="0053251B" w:rsidRPr="007627F7" w:rsidRDefault="007E266A" w:rsidP="007627F7">
      <w:pPr>
        <w:numPr>
          <w:ilvl w:val="0"/>
          <w:numId w:val="45"/>
        </w:numPr>
        <w:spacing w:line="276" w:lineRule="auto"/>
        <w:rPr>
          <w:rFonts w:ascii="Calibri" w:hAnsi="Calibri" w:cs="Calibri"/>
          <w:b/>
          <w:sz w:val="22"/>
          <w:szCs w:val="22"/>
        </w:rPr>
      </w:pPr>
      <w:r w:rsidRPr="007627F7">
        <w:rPr>
          <w:rFonts w:ascii="Calibri" w:hAnsi="Calibri" w:cs="Calibri"/>
          <w:sz w:val="22"/>
          <w:szCs w:val="22"/>
        </w:rPr>
        <w:t xml:space="preserve">Onder fraude en plagiaat wordt verstaan ieder handelen of nalaten van een student </w:t>
      </w:r>
    </w:p>
    <w:p w14:paraId="7F0555F8" w14:textId="77777777" w:rsidR="007E266A" w:rsidRPr="007627F7" w:rsidRDefault="007E266A" w:rsidP="007627F7">
      <w:pPr>
        <w:spacing w:line="276" w:lineRule="auto"/>
        <w:ind w:left="720"/>
        <w:rPr>
          <w:rFonts w:ascii="Calibri" w:hAnsi="Calibri" w:cs="Calibri"/>
          <w:sz w:val="22"/>
          <w:szCs w:val="22"/>
        </w:rPr>
      </w:pPr>
      <w:r w:rsidRPr="007627F7">
        <w:rPr>
          <w:rFonts w:ascii="Calibri" w:hAnsi="Calibri" w:cs="Calibri"/>
          <w:sz w:val="22"/>
          <w:szCs w:val="22"/>
        </w:rPr>
        <w:t>waardoor een juist oordeel over zijn kennis, inzicht en vaardigheden, of die van een andere student, geheel of gedeeltelijk onmogelijk wordt.</w:t>
      </w:r>
    </w:p>
    <w:p w14:paraId="0AC011BE" w14:textId="77777777" w:rsidR="007E266A" w:rsidRPr="007627F7" w:rsidRDefault="007E266A" w:rsidP="007627F7">
      <w:pPr>
        <w:numPr>
          <w:ilvl w:val="0"/>
          <w:numId w:val="45"/>
        </w:numPr>
        <w:spacing w:line="276" w:lineRule="auto"/>
        <w:rPr>
          <w:rFonts w:ascii="Calibri" w:hAnsi="Calibri" w:cs="Calibri"/>
          <w:sz w:val="22"/>
          <w:szCs w:val="22"/>
        </w:rPr>
      </w:pPr>
      <w:r w:rsidRPr="007627F7">
        <w:rPr>
          <w:rFonts w:ascii="Calibri" w:hAnsi="Calibri" w:cs="Calibri"/>
          <w:sz w:val="22"/>
          <w:szCs w:val="22"/>
        </w:rPr>
        <w:t>Als fraude wordt in ieder geval aangemerkt:</w:t>
      </w:r>
    </w:p>
    <w:p w14:paraId="0575693D" w14:textId="77777777" w:rsidR="007E266A" w:rsidRPr="007627F7" w:rsidRDefault="007E266A" w:rsidP="007627F7">
      <w:pPr>
        <w:numPr>
          <w:ilvl w:val="0"/>
          <w:numId w:val="46"/>
        </w:numPr>
        <w:spacing w:line="276" w:lineRule="auto"/>
        <w:rPr>
          <w:rFonts w:ascii="Calibri" w:hAnsi="Calibri" w:cs="Calibri"/>
          <w:sz w:val="22"/>
          <w:szCs w:val="22"/>
        </w:rPr>
      </w:pPr>
      <w:r w:rsidRPr="007627F7">
        <w:rPr>
          <w:rFonts w:ascii="Calibri" w:hAnsi="Calibri" w:cs="Calibri"/>
          <w:sz w:val="22"/>
          <w:szCs w:val="22"/>
        </w:rPr>
        <w:t>tijdens het tentamen in het bezit zijn van hulpmiddelen (voorgeprogrammeerde rekenmachine, mobiele telefoon, boeken, syllabi, aantekeningen e.d.), waarvan de raadpleging niet uitdrukkelijk is toegestaan;</w:t>
      </w:r>
    </w:p>
    <w:p w14:paraId="0452FA04" w14:textId="77777777" w:rsidR="007E266A" w:rsidRPr="007627F7" w:rsidRDefault="007E266A" w:rsidP="007627F7">
      <w:pPr>
        <w:numPr>
          <w:ilvl w:val="0"/>
          <w:numId w:val="46"/>
        </w:numPr>
        <w:spacing w:line="276" w:lineRule="auto"/>
        <w:rPr>
          <w:rFonts w:ascii="Calibri" w:hAnsi="Calibri" w:cs="Calibri"/>
          <w:sz w:val="22"/>
          <w:szCs w:val="22"/>
        </w:rPr>
      </w:pPr>
      <w:r w:rsidRPr="007627F7">
        <w:rPr>
          <w:rFonts w:ascii="Calibri" w:hAnsi="Calibri" w:cs="Calibri"/>
          <w:sz w:val="22"/>
          <w:szCs w:val="22"/>
        </w:rPr>
        <w:t>tijdens het tentamen afkijken of uitwisselen van informatie;</w:t>
      </w:r>
    </w:p>
    <w:p w14:paraId="7E4E2F69" w14:textId="77777777" w:rsidR="007E266A" w:rsidRPr="007627F7" w:rsidRDefault="007E266A" w:rsidP="007627F7">
      <w:pPr>
        <w:numPr>
          <w:ilvl w:val="0"/>
          <w:numId w:val="46"/>
        </w:numPr>
        <w:spacing w:line="276" w:lineRule="auto"/>
        <w:rPr>
          <w:rFonts w:ascii="Calibri" w:hAnsi="Calibri" w:cs="Calibri"/>
          <w:sz w:val="22"/>
          <w:szCs w:val="22"/>
        </w:rPr>
      </w:pPr>
      <w:r w:rsidRPr="007627F7">
        <w:rPr>
          <w:rFonts w:ascii="Calibri" w:hAnsi="Calibri" w:cs="Calibri"/>
          <w:sz w:val="22"/>
          <w:szCs w:val="22"/>
        </w:rPr>
        <w:t>zich tijdens het tentamen uitgeven voor iemand anders;</w:t>
      </w:r>
    </w:p>
    <w:p w14:paraId="187DC5AF" w14:textId="77777777" w:rsidR="007E266A" w:rsidRPr="007627F7" w:rsidRDefault="007E266A" w:rsidP="007627F7">
      <w:pPr>
        <w:numPr>
          <w:ilvl w:val="0"/>
          <w:numId w:val="46"/>
        </w:numPr>
        <w:spacing w:line="276" w:lineRule="auto"/>
        <w:rPr>
          <w:rFonts w:ascii="Calibri" w:hAnsi="Calibri" w:cs="Calibri"/>
          <w:sz w:val="22"/>
          <w:szCs w:val="22"/>
        </w:rPr>
      </w:pPr>
      <w:r w:rsidRPr="007627F7">
        <w:rPr>
          <w:rFonts w:ascii="Calibri" w:hAnsi="Calibri" w:cs="Calibri"/>
          <w:sz w:val="22"/>
          <w:szCs w:val="22"/>
        </w:rPr>
        <w:t>zich tijdens het tentamen door iemand anders laten vertegenwoordigen;</w:t>
      </w:r>
    </w:p>
    <w:p w14:paraId="2C158BD7" w14:textId="77777777" w:rsidR="007E266A" w:rsidRPr="007627F7" w:rsidRDefault="007E266A" w:rsidP="007627F7">
      <w:pPr>
        <w:numPr>
          <w:ilvl w:val="0"/>
          <w:numId w:val="46"/>
        </w:numPr>
        <w:spacing w:line="276" w:lineRule="auto"/>
        <w:rPr>
          <w:rFonts w:ascii="Calibri" w:hAnsi="Calibri" w:cs="Calibri"/>
          <w:sz w:val="22"/>
          <w:szCs w:val="22"/>
        </w:rPr>
      </w:pPr>
      <w:r w:rsidRPr="007627F7">
        <w:rPr>
          <w:rFonts w:ascii="Calibri" w:hAnsi="Calibri" w:cs="Calibri"/>
          <w:sz w:val="22"/>
          <w:szCs w:val="22"/>
        </w:rPr>
        <w:t>zich voor de datum of het tijdstip waarop het tentamen zal plaatsvinden, in het bezit stellen van de opgaven van het desbetreffende tentamen;</w:t>
      </w:r>
    </w:p>
    <w:p w14:paraId="51A27299" w14:textId="77777777" w:rsidR="007E266A" w:rsidRPr="007627F7" w:rsidRDefault="007E266A" w:rsidP="007627F7">
      <w:pPr>
        <w:numPr>
          <w:ilvl w:val="0"/>
          <w:numId w:val="46"/>
        </w:numPr>
        <w:spacing w:line="276" w:lineRule="auto"/>
        <w:rPr>
          <w:rFonts w:ascii="Calibri" w:hAnsi="Calibri" w:cs="Calibri"/>
          <w:sz w:val="22"/>
          <w:szCs w:val="22"/>
        </w:rPr>
      </w:pPr>
      <w:r w:rsidRPr="007627F7">
        <w:rPr>
          <w:rFonts w:ascii="Calibri" w:hAnsi="Calibri" w:cs="Calibri"/>
          <w:sz w:val="22"/>
          <w:szCs w:val="22"/>
        </w:rPr>
        <w:t>het aanpassen, uitbreiden of veranderen van een examenonderdeel nadat het is</w:t>
      </w:r>
    </w:p>
    <w:p w14:paraId="601339F6" w14:textId="77777777" w:rsidR="007E266A" w:rsidRPr="007627F7" w:rsidRDefault="007E266A" w:rsidP="007627F7">
      <w:pPr>
        <w:spacing w:line="276" w:lineRule="auto"/>
        <w:ind w:left="1068"/>
        <w:rPr>
          <w:rFonts w:ascii="Calibri" w:hAnsi="Calibri" w:cs="Calibri"/>
          <w:sz w:val="22"/>
          <w:szCs w:val="22"/>
        </w:rPr>
      </w:pPr>
      <w:r w:rsidRPr="007627F7">
        <w:rPr>
          <w:rFonts w:ascii="Calibri" w:hAnsi="Calibri" w:cs="Calibri"/>
          <w:sz w:val="22"/>
          <w:szCs w:val="22"/>
        </w:rPr>
        <w:t>ingeleverd voor definitieve beoordeling.</w:t>
      </w:r>
    </w:p>
    <w:p w14:paraId="5CA37F29" w14:textId="77777777" w:rsidR="007E266A" w:rsidRPr="007627F7" w:rsidRDefault="007E266A" w:rsidP="007627F7">
      <w:pPr>
        <w:numPr>
          <w:ilvl w:val="0"/>
          <w:numId w:val="45"/>
        </w:numPr>
        <w:spacing w:line="276" w:lineRule="auto"/>
        <w:rPr>
          <w:rFonts w:ascii="Calibri" w:hAnsi="Calibri" w:cs="Calibri"/>
          <w:sz w:val="22"/>
          <w:szCs w:val="22"/>
        </w:rPr>
      </w:pPr>
      <w:r w:rsidRPr="007627F7">
        <w:rPr>
          <w:rFonts w:ascii="Calibri" w:hAnsi="Calibri" w:cs="Calibri"/>
          <w:sz w:val="22"/>
          <w:szCs w:val="22"/>
        </w:rPr>
        <w:t>Als plagiaat wordt in ieder geval aangemerkt:</w:t>
      </w:r>
    </w:p>
    <w:p w14:paraId="07523E36" w14:textId="2A33A03F" w:rsidR="007E266A" w:rsidRPr="007627F7" w:rsidRDefault="007E266A" w:rsidP="007627F7">
      <w:pPr>
        <w:numPr>
          <w:ilvl w:val="0"/>
          <w:numId w:val="47"/>
        </w:numPr>
        <w:spacing w:line="276" w:lineRule="auto"/>
        <w:rPr>
          <w:rFonts w:ascii="Calibri" w:hAnsi="Calibri" w:cs="Calibri"/>
          <w:sz w:val="22"/>
          <w:szCs w:val="22"/>
        </w:rPr>
      </w:pPr>
      <w:r w:rsidRPr="007627F7">
        <w:rPr>
          <w:rFonts w:ascii="Calibri" w:hAnsi="Calibri" w:cs="Calibri"/>
          <w:sz w:val="22"/>
          <w:szCs w:val="22"/>
        </w:rPr>
        <w:t xml:space="preserve">het gebruikmaken dan wel overnemen van andermans teksten, gegevens of ideeën zonder volledige </w:t>
      </w:r>
      <w:r w:rsidR="00A45FB2" w:rsidRPr="007627F7">
        <w:rPr>
          <w:rFonts w:ascii="Calibri" w:hAnsi="Calibri" w:cs="Calibri"/>
          <w:sz w:val="22"/>
          <w:szCs w:val="22"/>
        </w:rPr>
        <w:t xml:space="preserve">of </w:t>
      </w:r>
      <w:r w:rsidRPr="007627F7">
        <w:rPr>
          <w:rFonts w:ascii="Calibri" w:hAnsi="Calibri" w:cs="Calibri"/>
          <w:sz w:val="22"/>
          <w:szCs w:val="22"/>
        </w:rPr>
        <w:t>correcte bronvermelding;</w:t>
      </w:r>
    </w:p>
    <w:p w14:paraId="792949D2" w14:textId="77777777" w:rsidR="007E266A" w:rsidRPr="007627F7" w:rsidRDefault="007E266A" w:rsidP="007627F7">
      <w:pPr>
        <w:numPr>
          <w:ilvl w:val="0"/>
          <w:numId w:val="47"/>
        </w:numPr>
        <w:spacing w:line="276" w:lineRule="auto"/>
        <w:rPr>
          <w:rFonts w:ascii="Calibri" w:hAnsi="Calibri" w:cs="Calibri"/>
          <w:sz w:val="22"/>
          <w:szCs w:val="22"/>
        </w:rPr>
      </w:pPr>
      <w:r w:rsidRPr="007627F7">
        <w:rPr>
          <w:rFonts w:ascii="Calibri" w:hAnsi="Calibri" w:cs="Calibri"/>
          <w:sz w:val="22"/>
          <w:szCs w:val="22"/>
        </w:rPr>
        <w:t xml:space="preserve">het niet duidelijk aangeven in de tekst, bijvoorbeeld via aanhalingstekens of een bepaalde vormgeving, dat </w:t>
      </w:r>
      <w:r w:rsidR="00147901" w:rsidRPr="007627F7">
        <w:rPr>
          <w:rFonts w:ascii="Calibri" w:hAnsi="Calibri" w:cs="Calibri"/>
          <w:sz w:val="22"/>
          <w:szCs w:val="22"/>
        </w:rPr>
        <w:t xml:space="preserve">de </w:t>
      </w:r>
      <w:r w:rsidRPr="007627F7">
        <w:rPr>
          <w:rFonts w:ascii="Calibri" w:hAnsi="Calibri" w:cs="Calibri"/>
          <w:sz w:val="22"/>
          <w:szCs w:val="22"/>
        </w:rPr>
        <w:t xml:space="preserve">tekst letterlijk aan </w:t>
      </w:r>
      <w:r w:rsidR="00147901" w:rsidRPr="007627F7">
        <w:rPr>
          <w:rFonts w:ascii="Calibri" w:hAnsi="Calibri" w:cs="Calibri"/>
          <w:sz w:val="22"/>
          <w:szCs w:val="22"/>
        </w:rPr>
        <w:t xml:space="preserve">het </w:t>
      </w:r>
      <w:r w:rsidRPr="007627F7">
        <w:rPr>
          <w:rFonts w:ascii="Calibri" w:hAnsi="Calibri" w:cs="Calibri"/>
          <w:sz w:val="22"/>
          <w:szCs w:val="22"/>
        </w:rPr>
        <w:t>werk van een andere auteur is ontleend, zelfs indien een correcte bronvermelding is opgenomen;</w:t>
      </w:r>
    </w:p>
    <w:p w14:paraId="400203EF" w14:textId="77777777" w:rsidR="007E266A" w:rsidRPr="007627F7" w:rsidRDefault="007E266A" w:rsidP="007627F7">
      <w:pPr>
        <w:numPr>
          <w:ilvl w:val="0"/>
          <w:numId w:val="47"/>
        </w:numPr>
        <w:spacing w:line="276" w:lineRule="auto"/>
        <w:rPr>
          <w:rFonts w:ascii="Calibri" w:hAnsi="Calibri" w:cs="Calibri"/>
          <w:sz w:val="22"/>
          <w:szCs w:val="22"/>
        </w:rPr>
      </w:pPr>
      <w:r w:rsidRPr="007627F7">
        <w:rPr>
          <w:rFonts w:ascii="Calibri" w:hAnsi="Calibri" w:cs="Calibri"/>
          <w:sz w:val="22"/>
          <w:szCs w:val="22"/>
        </w:rPr>
        <w:t>het parafraseren van de inhoud van andermans teksten zonder voldoende bronverwijzingen;</w:t>
      </w:r>
    </w:p>
    <w:p w14:paraId="285DD166" w14:textId="77777777" w:rsidR="007E266A" w:rsidRPr="007627F7" w:rsidRDefault="007E266A" w:rsidP="007627F7">
      <w:pPr>
        <w:numPr>
          <w:ilvl w:val="0"/>
          <w:numId w:val="47"/>
        </w:numPr>
        <w:spacing w:line="276" w:lineRule="auto"/>
        <w:rPr>
          <w:rFonts w:ascii="Calibri" w:hAnsi="Calibri" w:cs="Calibri"/>
          <w:sz w:val="22"/>
          <w:szCs w:val="22"/>
        </w:rPr>
      </w:pPr>
      <w:r w:rsidRPr="007627F7">
        <w:rPr>
          <w:rFonts w:ascii="Calibri" w:hAnsi="Calibri" w:cs="Calibri"/>
          <w:sz w:val="22"/>
          <w:szCs w:val="22"/>
        </w:rPr>
        <w:t xml:space="preserve">het indienen van een eerder ingediende of daarmee vergelijkbare </w:t>
      </w:r>
      <w:r w:rsidR="00A45FB2" w:rsidRPr="007627F7">
        <w:rPr>
          <w:rFonts w:ascii="Calibri" w:hAnsi="Calibri" w:cs="Calibri"/>
          <w:sz w:val="22"/>
          <w:szCs w:val="22"/>
        </w:rPr>
        <w:t xml:space="preserve">[delen van een] </w:t>
      </w:r>
      <w:r w:rsidRPr="007627F7">
        <w:rPr>
          <w:rFonts w:ascii="Calibri" w:hAnsi="Calibri" w:cs="Calibri"/>
          <w:sz w:val="22"/>
          <w:szCs w:val="22"/>
        </w:rPr>
        <w:t>tekst voor opdrachten van andere examenonderdelen;</w:t>
      </w:r>
    </w:p>
    <w:p w14:paraId="32370D46" w14:textId="77777777" w:rsidR="007E266A" w:rsidRPr="007627F7" w:rsidRDefault="007E266A" w:rsidP="007627F7">
      <w:pPr>
        <w:numPr>
          <w:ilvl w:val="0"/>
          <w:numId w:val="47"/>
        </w:numPr>
        <w:spacing w:line="276" w:lineRule="auto"/>
        <w:rPr>
          <w:rFonts w:ascii="Calibri" w:hAnsi="Calibri" w:cs="Calibri"/>
          <w:sz w:val="22"/>
          <w:szCs w:val="22"/>
        </w:rPr>
      </w:pPr>
      <w:r w:rsidRPr="007627F7">
        <w:rPr>
          <w:rFonts w:ascii="Calibri" w:hAnsi="Calibri" w:cs="Calibri"/>
          <w:sz w:val="22"/>
          <w:szCs w:val="22"/>
        </w:rPr>
        <w:t>het overnemen van werk van medestudenten en dit laten doorgaan voor eigen werk;</w:t>
      </w:r>
    </w:p>
    <w:p w14:paraId="0504FA65" w14:textId="77777777" w:rsidR="00601B1E" w:rsidRPr="007627F7" w:rsidRDefault="007E266A" w:rsidP="007627F7">
      <w:pPr>
        <w:numPr>
          <w:ilvl w:val="0"/>
          <w:numId w:val="47"/>
        </w:numPr>
        <w:spacing w:line="276" w:lineRule="auto"/>
        <w:rPr>
          <w:rFonts w:ascii="Calibri" w:hAnsi="Calibri" w:cs="Calibri"/>
          <w:sz w:val="22"/>
          <w:szCs w:val="22"/>
        </w:rPr>
      </w:pPr>
      <w:r w:rsidRPr="007627F7">
        <w:rPr>
          <w:rFonts w:ascii="Calibri" w:hAnsi="Calibri" w:cs="Calibri"/>
          <w:sz w:val="22"/>
          <w:szCs w:val="22"/>
        </w:rPr>
        <w:t>het indienen van werkstukken die verworven zijn van een commerciële instelling of die</w:t>
      </w:r>
      <w:r w:rsidR="0053251B" w:rsidRPr="007627F7">
        <w:rPr>
          <w:rFonts w:ascii="Calibri" w:hAnsi="Calibri" w:cs="Calibri"/>
          <w:sz w:val="22"/>
          <w:szCs w:val="22"/>
        </w:rPr>
        <w:t xml:space="preserve"> </w:t>
      </w:r>
      <w:r w:rsidRPr="007627F7">
        <w:rPr>
          <w:rFonts w:ascii="Calibri" w:hAnsi="Calibri" w:cs="Calibri"/>
          <w:sz w:val="22"/>
          <w:szCs w:val="22"/>
        </w:rPr>
        <w:t>(al dan niet tegen betaling) door iemand anders zijn geschreven.</w:t>
      </w:r>
    </w:p>
    <w:p w14:paraId="2B069E81" w14:textId="77777777" w:rsidR="004E0392" w:rsidRPr="007627F7" w:rsidRDefault="007F6B78" w:rsidP="00ED6B4C">
      <w:pPr>
        <w:spacing w:line="276" w:lineRule="auto"/>
        <w:rPr>
          <w:rFonts w:ascii="Calibri" w:hAnsi="Calibri" w:cs="Calibri"/>
          <w:sz w:val="22"/>
          <w:szCs w:val="22"/>
        </w:rPr>
      </w:pPr>
      <w:r w:rsidRPr="007627F7">
        <w:rPr>
          <w:rFonts w:ascii="Calibri" w:hAnsi="Calibri" w:cs="Calibri"/>
          <w:sz w:val="22"/>
          <w:szCs w:val="22"/>
        </w:rPr>
        <w:lastRenderedPageBreak/>
        <w:tab/>
      </w:r>
      <w:r w:rsidR="004E0392" w:rsidRPr="007627F7">
        <w:rPr>
          <w:rFonts w:ascii="Calibri" w:hAnsi="Calibri" w:cs="Calibri"/>
          <w:sz w:val="22"/>
          <w:szCs w:val="22"/>
        </w:rPr>
        <w:t xml:space="preserve">Bij de detectie van plagiaat in teksten kan gebruik worden gemaakt van elektronische </w:t>
      </w:r>
      <w:r w:rsidR="00A45FB2" w:rsidRPr="007627F7">
        <w:rPr>
          <w:rFonts w:ascii="Calibri" w:hAnsi="Calibri" w:cs="Calibri"/>
          <w:sz w:val="22"/>
          <w:szCs w:val="22"/>
        </w:rPr>
        <w:tab/>
      </w:r>
      <w:r w:rsidR="004E0392" w:rsidRPr="007627F7">
        <w:rPr>
          <w:rFonts w:ascii="Calibri" w:hAnsi="Calibri" w:cs="Calibri"/>
          <w:sz w:val="22"/>
          <w:szCs w:val="22"/>
        </w:rPr>
        <w:t xml:space="preserve">detectieprogramma’s. Met het aanleveren van de tekst geeft de student impliciet </w:t>
      </w:r>
      <w:r w:rsidR="00A45FB2" w:rsidRPr="007627F7">
        <w:rPr>
          <w:rFonts w:ascii="Calibri" w:hAnsi="Calibri" w:cs="Calibri"/>
          <w:sz w:val="22"/>
          <w:szCs w:val="22"/>
        </w:rPr>
        <w:tab/>
      </w:r>
      <w:r w:rsidR="004E0392" w:rsidRPr="007627F7">
        <w:rPr>
          <w:rFonts w:ascii="Calibri" w:hAnsi="Calibri" w:cs="Calibri"/>
          <w:sz w:val="22"/>
          <w:szCs w:val="22"/>
        </w:rPr>
        <w:t xml:space="preserve">toestemming tot het opnemen van de tekst in de database van het betreffende </w:t>
      </w:r>
      <w:r w:rsidR="0012719E" w:rsidRPr="007627F7">
        <w:rPr>
          <w:rFonts w:ascii="Calibri" w:hAnsi="Calibri" w:cs="Calibri"/>
          <w:sz w:val="22"/>
          <w:szCs w:val="22"/>
        </w:rPr>
        <w:tab/>
      </w:r>
      <w:r w:rsidR="004E0392" w:rsidRPr="007627F7">
        <w:rPr>
          <w:rFonts w:ascii="Calibri" w:hAnsi="Calibri" w:cs="Calibri"/>
          <w:sz w:val="22"/>
          <w:szCs w:val="22"/>
        </w:rPr>
        <w:t>detectieprogramma.</w:t>
      </w:r>
    </w:p>
    <w:p w14:paraId="37FB7BFA" w14:textId="77777777" w:rsidR="007F6B78" w:rsidRPr="007627F7" w:rsidRDefault="007F6B78" w:rsidP="00ED6B4C">
      <w:pPr>
        <w:spacing w:line="276" w:lineRule="auto"/>
        <w:rPr>
          <w:rFonts w:ascii="Calibri" w:hAnsi="Calibri" w:cs="Calibri"/>
          <w:sz w:val="22"/>
          <w:szCs w:val="22"/>
        </w:rPr>
      </w:pPr>
    </w:p>
    <w:p w14:paraId="45CFF9BD" w14:textId="77777777" w:rsidR="007F6B78" w:rsidRPr="007627F7" w:rsidRDefault="007F6B78" w:rsidP="004C2E85">
      <w:pPr>
        <w:numPr>
          <w:ilvl w:val="0"/>
          <w:numId w:val="21"/>
        </w:numPr>
        <w:spacing w:line="276" w:lineRule="auto"/>
        <w:rPr>
          <w:rFonts w:ascii="Calibri" w:hAnsi="Calibri" w:cs="Calibri"/>
          <w:b/>
          <w:sz w:val="22"/>
          <w:szCs w:val="22"/>
        </w:rPr>
      </w:pPr>
      <w:r w:rsidRPr="007627F7">
        <w:rPr>
          <w:rFonts w:ascii="Calibri" w:hAnsi="Calibri" w:cs="Calibri"/>
          <w:b/>
          <w:sz w:val="22"/>
          <w:szCs w:val="22"/>
        </w:rPr>
        <w:t>Procedure en Sancties</w:t>
      </w:r>
    </w:p>
    <w:p w14:paraId="56ACB248" w14:textId="77777777" w:rsidR="007627F7" w:rsidRPr="007627F7" w:rsidRDefault="007F6B78" w:rsidP="007627F7">
      <w:pPr>
        <w:numPr>
          <w:ilvl w:val="0"/>
          <w:numId w:val="48"/>
        </w:numPr>
        <w:tabs>
          <w:tab w:val="left" w:pos="0"/>
        </w:tabs>
        <w:spacing w:line="276" w:lineRule="auto"/>
        <w:rPr>
          <w:rFonts w:ascii="Calibri" w:hAnsi="Calibri" w:cs="Calibri"/>
          <w:sz w:val="22"/>
          <w:szCs w:val="22"/>
        </w:rPr>
      </w:pPr>
      <w:r w:rsidRPr="007627F7">
        <w:rPr>
          <w:rFonts w:ascii="Calibri" w:hAnsi="Calibri" w:cs="Calibri"/>
          <w:sz w:val="22"/>
          <w:szCs w:val="22"/>
        </w:rPr>
        <w:t xml:space="preserve">Indien de examinator vaststelt dan wel een grondig vermoeden heeft dat van fraude </w:t>
      </w:r>
      <w:r w:rsidR="00085485" w:rsidRPr="007627F7">
        <w:rPr>
          <w:rFonts w:ascii="Calibri" w:hAnsi="Calibri" w:cs="Calibri"/>
          <w:sz w:val="22"/>
          <w:szCs w:val="22"/>
        </w:rPr>
        <w:t xml:space="preserve">of plagiaat sprake </w:t>
      </w:r>
      <w:r w:rsidRPr="007627F7">
        <w:rPr>
          <w:rFonts w:ascii="Calibri" w:hAnsi="Calibri" w:cs="Calibri"/>
          <w:sz w:val="22"/>
          <w:szCs w:val="22"/>
        </w:rPr>
        <w:t>is, maakt hij hiervan onmiddellijk schriftelijk melding bij de examencommissie. De examencommissie stelt de student schriftelijk in kennis van deze melding.</w:t>
      </w:r>
    </w:p>
    <w:p w14:paraId="3A406034" w14:textId="77777777" w:rsidR="007627F7" w:rsidRPr="007627F7" w:rsidRDefault="007F6B78" w:rsidP="007627F7">
      <w:pPr>
        <w:numPr>
          <w:ilvl w:val="0"/>
          <w:numId w:val="48"/>
        </w:numPr>
        <w:tabs>
          <w:tab w:val="left" w:pos="0"/>
        </w:tabs>
        <w:spacing w:line="276" w:lineRule="auto"/>
        <w:rPr>
          <w:rFonts w:ascii="Calibri" w:hAnsi="Calibri" w:cs="Calibri"/>
          <w:sz w:val="22"/>
          <w:szCs w:val="22"/>
        </w:rPr>
      </w:pPr>
      <w:r w:rsidRPr="007627F7">
        <w:rPr>
          <w:rFonts w:ascii="Calibri" w:hAnsi="Calibri" w:cs="Calibri"/>
          <w:sz w:val="22"/>
          <w:szCs w:val="22"/>
        </w:rPr>
        <w:t xml:space="preserve">De examencommissie nodigt de student uit om te worden gehoord over de vermeende fraude </w:t>
      </w:r>
      <w:r w:rsidR="00085485" w:rsidRPr="007627F7">
        <w:rPr>
          <w:rFonts w:ascii="Calibri" w:hAnsi="Calibri" w:cs="Calibri"/>
          <w:sz w:val="22"/>
          <w:szCs w:val="22"/>
        </w:rPr>
        <w:t xml:space="preserve">of plagiaat </w:t>
      </w:r>
      <w:r w:rsidRPr="007627F7">
        <w:rPr>
          <w:rFonts w:ascii="Calibri" w:hAnsi="Calibri" w:cs="Calibri"/>
          <w:sz w:val="22"/>
          <w:szCs w:val="22"/>
        </w:rPr>
        <w:t>en besluit op grond van de stukken en zo mogelijk op de</w:t>
      </w:r>
      <w:r w:rsidR="007627F7" w:rsidRPr="007627F7">
        <w:rPr>
          <w:rFonts w:ascii="Calibri" w:hAnsi="Calibri" w:cs="Calibri"/>
          <w:sz w:val="22"/>
          <w:szCs w:val="22"/>
        </w:rPr>
        <w:t xml:space="preserve"> </w:t>
      </w:r>
      <w:r w:rsidRPr="007627F7">
        <w:rPr>
          <w:rFonts w:ascii="Calibri" w:hAnsi="Calibri" w:cs="Calibri"/>
          <w:sz w:val="22"/>
          <w:szCs w:val="22"/>
        </w:rPr>
        <w:t>informatie die ingebracht is door de student tijdens de hoorzitting.</w:t>
      </w:r>
      <w:r w:rsidR="007627F7" w:rsidRPr="007627F7">
        <w:rPr>
          <w:rFonts w:ascii="Calibri" w:hAnsi="Calibri" w:cs="Calibri"/>
          <w:sz w:val="22"/>
          <w:szCs w:val="22"/>
        </w:rPr>
        <w:t xml:space="preserve"> </w:t>
      </w:r>
      <w:r w:rsidRPr="007627F7">
        <w:rPr>
          <w:rFonts w:ascii="Calibri" w:hAnsi="Calibri" w:cs="Calibri"/>
          <w:sz w:val="22"/>
          <w:szCs w:val="22"/>
        </w:rPr>
        <w:t>Van de examinator kan een nadere toelichting worden verlangd.</w:t>
      </w:r>
    </w:p>
    <w:p w14:paraId="52B781E2" w14:textId="77777777" w:rsidR="007F6B78" w:rsidRPr="007627F7" w:rsidRDefault="007F6B78" w:rsidP="007627F7">
      <w:pPr>
        <w:numPr>
          <w:ilvl w:val="0"/>
          <w:numId w:val="48"/>
        </w:numPr>
        <w:tabs>
          <w:tab w:val="left" w:pos="0"/>
        </w:tabs>
        <w:spacing w:line="276" w:lineRule="auto"/>
        <w:rPr>
          <w:rFonts w:ascii="Calibri" w:hAnsi="Calibri" w:cs="Calibri"/>
          <w:sz w:val="22"/>
          <w:szCs w:val="22"/>
        </w:rPr>
      </w:pPr>
      <w:r w:rsidRPr="007627F7">
        <w:rPr>
          <w:rFonts w:ascii="Calibri" w:hAnsi="Calibri" w:cs="Calibri"/>
          <w:sz w:val="22"/>
          <w:szCs w:val="22"/>
        </w:rPr>
        <w:t>Ingeval de examencommissie tot de overtuiging is gekomen dat er sprake is van fraude</w:t>
      </w:r>
      <w:r w:rsidR="00085485" w:rsidRPr="007627F7">
        <w:rPr>
          <w:rFonts w:ascii="Calibri" w:hAnsi="Calibri" w:cs="Calibri"/>
          <w:sz w:val="22"/>
          <w:szCs w:val="22"/>
        </w:rPr>
        <w:t xml:space="preserve"> of plagiaat</w:t>
      </w:r>
      <w:r w:rsidRPr="007627F7">
        <w:rPr>
          <w:rFonts w:ascii="Calibri" w:hAnsi="Calibri" w:cs="Calibri"/>
          <w:sz w:val="22"/>
          <w:szCs w:val="22"/>
        </w:rPr>
        <w:t>, wordt een sanctie opgelegd.</w:t>
      </w:r>
    </w:p>
    <w:p w14:paraId="64FE9085" w14:textId="77777777" w:rsidR="007627F7" w:rsidRPr="007627F7" w:rsidRDefault="007627F7" w:rsidP="007627F7">
      <w:pPr>
        <w:numPr>
          <w:ilvl w:val="0"/>
          <w:numId w:val="48"/>
        </w:numPr>
        <w:tabs>
          <w:tab w:val="left" w:pos="0"/>
        </w:tabs>
        <w:spacing w:line="276" w:lineRule="auto"/>
        <w:rPr>
          <w:rFonts w:ascii="Calibri" w:hAnsi="Calibri" w:cs="Calibri"/>
          <w:sz w:val="22"/>
          <w:szCs w:val="22"/>
        </w:rPr>
      </w:pPr>
      <w:r w:rsidRPr="007627F7">
        <w:rPr>
          <w:rFonts w:ascii="Calibri" w:hAnsi="Calibri" w:cs="Calibri"/>
          <w:sz w:val="22"/>
          <w:szCs w:val="22"/>
        </w:rPr>
        <w:t>I</w:t>
      </w:r>
      <w:r w:rsidR="00DC03BA" w:rsidRPr="007627F7">
        <w:rPr>
          <w:rFonts w:ascii="Calibri" w:hAnsi="Calibri" w:cs="Calibri"/>
          <w:sz w:val="22"/>
          <w:szCs w:val="22"/>
        </w:rPr>
        <w:t>ngeval van fraude of plagiaat kan d</w:t>
      </w:r>
      <w:r w:rsidR="007F6B78" w:rsidRPr="007627F7">
        <w:rPr>
          <w:rFonts w:ascii="Calibri" w:hAnsi="Calibri" w:cs="Calibri"/>
          <w:sz w:val="22"/>
          <w:szCs w:val="22"/>
        </w:rPr>
        <w:t>e examencommissie met inachtneming van de beginselen van rechtsgelijkheid en proportionaliteit, het tenta</w:t>
      </w:r>
      <w:r w:rsidR="00DC03BA" w:rsidRPr="007627F7">
        <w:rPr>
          <w:rFonts w:ascii="Calibri" w:hAnsi="Calibri" w:cs="Calibri"/>
          <w:sz w:val="22"/>
          <w:szCs w:val="22"/>
        </w:rPr>
        <w:t xml:space="preserve">men of het werkstuk, waarop de </w:t>
      </w:r>
      <w:r w:rsidR="007F6B78" w:rsidRPr="007627F7">
        <w:rPr>
          <w:rFonts w:ascii="Calibri" w:hAnsi="Calibri" w:cs="Calibri"/>
          <w:sz w:val="22"/>
          <w:szCs w:val="22"/>
        </w:rPr>
        <w:t xml:space="preserve">fraude </w:t>
      </w:r>
      <w:r w:rsidR="00DC03BA" w:rsidRPr="007627F7">
        <w:rPr>
          <w:rFonts w:ascii="Calibri" w:hAnsi="Calibri" w:cs="Calibri"/>
          <w:sz w:val="22"/>
          <w:szCs w:val="22"/>
        </w:rPr>
        <w:t xml:space="preserve">of plagiaat </w:t>
      </w:r>
      <w:r w:rsidR="007F6B78" w:rsidRPr="007627F7">
        <w:rPr>
          <w:rFonts w:ascii="Calibri" w:hAnsi="Calibri" w:cs="Calibri"/>
          <w:sz w:val="22"/>
          <w:szCs w:val="22"/>
        </w:rPr>
        <w:t xml:space="preserve">betrekking heeft, </w:t>
      </w:r>
      <w:r w:rsidR="00AD47E6" w:rsidRPr="007627F7">
        <w:rPr>
          <w:rFonts w:ascii="Calibri" w:hAnsi="Calibri" w:cs="Calibri"/>
          <w:sz w:val="22"/>
          <w:szCs w:val="22"/>
        </w:rPr>
        <w:t xml:space="preserve">het cijfer 0 toekennen of </w:t>
      </w:r>
      <w:r w:rsidR="007F6B78" w:rsidRPr="007627F7">
        <w:rPr>
          <w:rFonts w:ascii="Calibri" w:hAnsi="Calibri" w:cs="Calibri"/>
          <w:sz w:val="22"/>
          <w:szCs w:val="22"/>
        </w:rPr>
        <w:t xml:space="preserve">ongeldig verklaren en bovendien de student </w:t>
      </w:r>
      <w:r w:rsidR="00AD47E6" w:rsidRPr="007627F7">
        <w:rPr>
          <w:rFonts w:ascii="Calibri" w:hAnsi="Calibri" w:cs="Calibri"/>
          <w:sz w:val="22"/>
          <w:szCs w:val="22"/>
        </w:rPr>
        <w:t>uit</w:t>
      </w:r>
      <w:r w:rsidR="007F6B78" w:rsidRPr="007627F7">
        <w:rPr>
          <w:rFonts w:ascii="Calibri" w:hAnsi="Calibri" w:cs="Calibri"/>
          <w:sz w:val="22"/>
          <w:szCs w:val="22"/>
        </w:rPr>
        <w:t>sluiten van het eerstvolgende desbetreffende tentamen.</w:t>
      </w:r>
    </w:p>
    <w:p w14:paraId="14FB1ADB" w14:textId="77777777" w:rsidR="007627F7" w:rsidRPr="007627F7" w:rsidRDefault="007F6B78" w:rsidP="007627F7">
      <w:pPr>
        <w:numPr>
          <w:ilvl w:val="0"/>
          <w:numId w:val="48"/>
        </w:numPr>
        <w:tabs>
          <w:tab w:val="left" w:pos="0"/>
        </w:tabs>
        <w:spacing w:line="276" w:lineRule="auto"/>
        <w:rPr>
          <w:rFonts w:ascii="Calibri" w:hAnsi="Calibri" w:cs="Calibri"/>
          <w:sz w:val="22"/>
          <w:szCs w:val="22"/>
        </w:rPr>
      </w:pPr>
      <w:r w:rsidRPr="007627F7">
        <w:rPr>
          <w:rFonts w:ascii="Calibri" w:hAnsi="Calibri" w:cs="Calibri"/>
          <w:sz w:val="22"/>
          <w:szCs w:val="22"/>
        </w:rPr>
        <w:t xml:space="preserve">In geval van recidive of een ernstige vorm van fraude </w:t>
      </w:r>
      <w:r w:rsidR="00DC03BA" w:rsidRPr="007627F7">
        <w:rPr>
          <w:rFonts w:ascii="Calibri" w:hAnsi="Calibri" w:cs="Calibri"/>
          <w:sz w:val="22"/>
          <w:szCs w:val="22"/>
        </w:rPr>
        <w:t xml:space="preserve">of plagiaat </w:t>
      </w:r>
      <w:r w:rsidRPr="007627F7">
        <w:rPr>
          <w:rFonts w:ascii="Calibri" w:hAnsi="Calibri" w:cs="Calibri"/>
          <w:sz w:val="22"/>
          <w:szCs w:val="22"/>
        </w:rPr>
        <w:t xml:space="preserve">kan de examencommissie de student uitsluiten van </w:t>
      </w:r>
      <w:r w:rsidR="007627F7" w:rsidRPr="007627F7">
        <w:rPr>
          <w:rFonts w:ascii="Calibri" w:hAnsi="Calibri" w:cs="Calibri"/>
          <w:sz w:val="22"/>
          <w:szCs w:val="22"/>
        </w:rPr>
        <w:t xml:space="preserve">deelname aan een of meer aan te </w:t>
      </w:r>
      <w:r w:rsidRPr="007627F7">
        <w:rPr>
          <w:rFonts w:ascii="Calibri" w:hAnsi="Calibri" w:cs="Calibri"/>
          <w:sz w:val="22"/>
          <w:szCs w:val="22"/>
        </w:rPr>
        <w:t xml:space="preserve">wijzen tentamens of examens voor maximaal een jaar. </w:t>
      </w:r>
    </w:p>
    <w:p w14:paraId="0042038D" w14:textId="1997601F" w:rsidR="007F6B78" w:rsidRPr="007627F7" w:rsidRDefault="007F6B78" w:rsidP="007627F7">
      <w:pPr>
        <w:numPr>
          <w:ilvl w:val="0"/>
          <w:numId w:val="48"/>
        </w:numPr>
        <w:tabs>
          <w:tab w:val="left" w:pos="0"/>
        </w:tabs>
        <w:spacing w:line="276" w:lineRule="auto"/>
        <w:rPr>
          <w:rFonts w:ascii="Calibri" w:hAnsi="Calibri" w:cs="Calibri"/>
          <w:sz w:val="22"/>
          <w:szCs w:val="22"/>
        </w:rPr>
      </w:pPr>
      <w:r w:rsidRPr="007627F7">
        <w:rPr>
          <w:rFonts w:ascii="Calibri" w:hAnsi="Calibri" w:cs="Calibri"/>
          <w:sz w:val="22"/>
          <w:szCs w:val="22"/>
        </w:rPr>
        <w:t xml:space="preserve">Wordt een zeer ernstige vorm van fraude </w:t>
      </w:r>
      <w:r w:rsidR="00DC03BA" w:rsidRPr="007627F7">
        <w:rPr>
          <w:rFonts w:ascii="Calibri" w:hAnsi="Calibri" w:cs="Calibri"/>
          <w:sz w:val="22"/>
          <w:szCs w:val="22"/>
        </w:rPr>
        <w:t xml:space="preserve">of plagiaat </w:t>
      </w:r>
      <w:r w:rsidRPr="007627F7">
        <w:rPr>
          <w:rFonts w:ascii="Calibri" w:hAnsi="Calibri" w:cs="Calibri"/>
          <w:sz w:val="22"/>
          <w:szCs w:val="22"/>
        </w:rPr>
        <w:t xml:space="preserve">vastgesteld, dan kan de examencommissie aan het College van Bestuur voorstellen de inschrijving van de student definitief te beëindigen. </w:t>
      </w:r>
    </w:p>
    <w:p w14:paraId="7F8EF057" w14:textId="77777777" w:rsidR="007F6B78" w:rsidRPr="007627F7" w:rsidRDefault="007F6B78" w:rsidP="007627F7">
      <w:pPr>
        <w:pStyle w:val="Default"/>
        <w:numPr>
          <w:ilvl w:val="0"/>
          <w:numId w:val="48"/>
        </w:numPr>
        <w:tabs>
          <w:tab w:val="left" w:pos="0"/>
        </w:tabs>
        <w:spacing w:line="276" w:lineRule="auto"/>
        <w:rPr>
          <w:rFonts w:ascii="Calibri" w:hAnsi="Calibri" w:cs="Calibri"/>
          <w:color w:val="auto"/>
          <w:sz w:val="22"/>
          <w:szCs w:val="22"/>
        </w:rPr>
      </w:pPr>
      <w:r w:rsidRPr="007627F7">
        <w:rPr>
          <w:rFonts w:ascii="Calibri" w:hAnsi="Calibri" w:cs="Calibri"/>
          <w:color w:val="auto"/>
          <w:sz w:val="22"/>
          <w:szCs w:val="22"/>
        </w:rPr>
        <w:t xml:space="preserve">Door de Examencommissie wordt geen vrijstelling verleend voor een tentamen dat, gedurende de periode waarin de student is uitgesloten van </w:t>
      </w:r>
      <w:r w:rsidR="007627F7" w:rsidRPr="007627F7">
        <w:rPr>
          <w:rFonts w:ascii="Calibri" w:hAnsi="Calibri" w:cs="Calibri"/>
          <w:color w:val="auto"/>
          <w:sz w:val="22"/>
          <w:szCs w:val="22"/>
        </w:rPr>
        <w:t xml:space="preserve">het </w:t>
      </w:r>
      <w:r w:rsidRPr="007627F7">
        <w:rPr>
          <w:rFonts w:ascii="Calibri" w:hAnsi="Calibri" w:cs="Calibri"/>
          <w:color w:val="auto"/>
          <w:sz w:val="22"/>
          <w:szCs w:val="22"/>
        </w:rPr>
        <w:t xml:space="preserve">deelnemen aan tentamens, aan een zusterfaculteit is afgelegd. </w:t>
      </w:r>
    </w:p>
    <w:p w14:paraId="29A73BAF" w14:textId="77777777" w:rsidR="007F6B78" w:rsidRPr="007627F7" w:rsidRDefault="007F6B78" w:rsidP="007627F7">
      <w:pPr>
        <w:numPr>
          <w:ilvl w:val="0"/>
          <w:numId w:val="48"/>
        </w:numPr>
        <w:tabs>
          <w:tab w:val="left" w:pos="0"/>
        </w:tabs>
        <w:spacing w:line="276" w:lineRule="auto"/>
        <w:rPr>
          <w:rFonts w:ascii="Calibri" w:hAnsi="Calibri" w:cs="Calibri"/>
          <w:sz w:val="22"/>
          <w:szCs w:val="22"/>
        </w:rPr>
      </w:pPr>
      <w:r w:rsidRPr="007627F7">
        <w:rPr>
          <w:rFonts w:ascii="Calibri" w:hAnsi="Calibri" w:cs="Calibri"/>
          <w:sz w:val="22"/>
          <w:szCs w:val="22"/>
        </w:rPr>
        <w:t>De student kan rechtstreeks beroep aanteke</w:t>
      </w:r>
      <w:r w:rsidR="007627F7" w:rsidRPr="007627F7">
        <w:rPr>
          <w:rFonts w:ascii="Calibri" w:hAnsi="Calibri" w:cs="Calibri"/>
          <w:sz w:val="22"/>
          <w:szCs w:val="22"/>
        </w:rPr>
        <w:t xml:space="preserve">nen tegen de beslissing van de </w:t>
      </w:r>
      <w:r w:rsidRPr="007627F7">
        <w:rPr>
          <w:rFonts w:ascii="Calibri" w:hAnsi="Calibri" w:cs="Calibri"/>
          <w:sz w:val="22"/>
          <w:szCs w:val="22"/>
        </w:rPr>
        <w:t>examencommissie bij het College van Bero</w:t>
      </w:r>
      <w:r w:rsidR="007627F7" w:rsidRPr="007627F7">
        <w:rPr>
          <w:rFonts w:ascii="Calibri" w:hAnsi="Calibri" w:cs="Calibri"/>
          <w:sz w:val="22"/>
          <w:szCs w:val="22"/>
        </w:rPr>
        <w:t xml:space="preserve">ep voor de Examens binnen zes </w:t>
      </w:r>
      <w:r w:rsidRPr="007627F7">
        <w:rPr>
          <w:rFonts w:ascii="Calibri" w:hAnsi="Calibri" w:cs="Calibri"/>
          <w:sz w:val="22"/>
          <w:szCs w:val="22"/>
        </w:rPr>
        <w:t>weken na bekendmaking van de beslissing.</w:t>
      </w:r>
    </w:p>
    <w:p w14:paraId="0FA97707" w14:textId="77777777" w:rsidR="007F6B78" w:rsidRPr="007627F7" w:rsidRDefault="007627F7" w:rsidP="007627F7">
      <w:pPr>
        <w:numPr>
          <w:ilvl w:val="0"/>
          <w:numId w:val="48"/>
        </w:numPr>
        <w:tabs>
          <w:tab w:val="left" w:pos="0"/>
        </w:tabs>
        <w:spacing w:line="276" w:lineRule="auto"/>
        <w:rPr>
          <w:rFonts w:ascii="Calibri" w:hAnsi="Calibri" w:cs="Calibri"/>
          <w:sz w:val="22"/>
          <w:szCs w:val="22"/>
        </w:rPr>
      </w:pPr>
      <w:r w:rsidRPr="007627F7">
        <w:rPr>
          <w:rFonts w:ascii="Calibri" w:hAnsi="Calibri" w:cs="Calibri"/>
          <w:sz w:val="22"/>
          <w:szCs w:val="22"/>
        </w:rPr>
        <w:t>I</w:t>
      </w:r>
      <w:r w:rsidR="007F6B78" w:rsidRPr="007627F7">
        <w:rPr>
          <w:rFonts w:ascii="Calibri" w:hAnsi="Calibri" w:cs="Calibri"/>
          <w:sz w:val="22"/>
          <w:szCs w:val="22"/>
        </w:rPr>
        <w:t xml:space="preserve">n spoedeisende gevallen waarin deze regels en </w:t>
      </w:r>
      <w:r w:rsidRPr="007627F7">
        <w:rPr>
          <w:rFonts w:ascii="Calibri" w:hAnsi="Calibri" w:cs="Calibri"/>
          <w:sz w:val="22"/>
          <w:szCs w:val="22"/>
        </w:rPr>
        <w:t xml:space="preserve">richtlijnen met betrekking tot </w:t>
      </w:r>
      <w:r w:rsidR="007F6B78" w:rsidRPr="007627F7">
        <w:rPr>
          <w:rFonts w:ascii="Calibri" w:hAnsi="Calibri" w:cs="Calibri"/>
          <w:sz w:val="22"/>
          <w:szCs w:val="22"/>
        </w:rPr>
        <w:t xml:space="preserve">fraude </w:t>
      </w:r>
      <w:r w:rsidRPr="007627F7">
        <w:rPr>
          <w:rFonts w:ascii="Calibri" w:hAnsi="Calibri" w:cs="Calibri"/>
          <w:sz w:val="22"/>
          <w:szCs w:val="22"/>
        </w:rPr>
        <w:t xml:space="preserve">of plagiaat niet </w:t>
      </w:r>
      <w:r w:rsidR="00AD47E6" w:rsidRPr="007627F7">
        <w:rPr>
          <w:rFonts w:ascii="Calibri" w:hAnsi="Calibri" w:cs="Calibri"/>
          <w:sz w:val="22"/>
          <w:szCs w:val="22"/>
        </w:rPr>
        <w:t xml:space="preserve">voorzien, </w:t>
      </w:r>
      <w:r w:rsidR="007F6B78" w:rsidRPr="007627F7">
        <w:rPr>
          <w:rFonts w:ascii="Calibri" w:hAnsi="Calibri" w:cs="Calibri"/>
          <w:sz w:val="22"/>
          <w:szCs w:val="22"/>
        </w:rPr>
        <w:t xml:space="preserve">beslist de examencommissie, met inachtneming van de beginselen van een </w:t>
      </w:r>
      <w:r w:rsidRPr="007627F7">
        <w:rPr>
          <w:rFonts w:ascii="Calibri" w:hAnsi="Calibri" w:cs="Calibri"/>
          <w:sz w:val="22"/>
          <w:szCs w:val="22"/>
        </w:rPr>
        <w:t>b</w:t>
      </w:r>
      <w:r w:rsidR="007F6B78" w:rsidRPr="007627F7">
        <w:rPr>
          <w:rFonts w:ascii="Calibri" w:hAnsi="Calibri" w:cs="Calibri"/>
          <w:sz w:val="22"/>
          <w:szCs w:val="22"/>
        </w:rPr>
        <w:t>ehoorlijke procedure.</w:t>
      </w:r>
    </w:p>
    <w:p w14:paraId="734801D6" w14:textId="77777777" w:rsidR="00B45739" w:rsidRPr="007627F7" w:rsidRDefault="00B45739" w:rsidP="00ED6B4C">
      <w:pPr>
        <w:spacing w:line="276" w:lineRule="auto"/>
        <w:rPr>
          <w:rFonts w:ascii="Calibri" w:hAnsi="Calibri" w:cs="Calibri"/>
          <w:sz w:val="22"/>
          <w:szCs w:val="22"/>
        </w:rPr>
      </w:pPr>
    </w:p>
    <w:p w14:paraId="2C7B54B9" w14:textId="77777777" w:rsidR="007E266A" w:rsidRPr="007627F7" w:rsidRDefault="007E266A" w:rsidP="004C2E85">
      <w:pPr>
        <w:numPr>
          <w:ilvl w:val="0"/>
          <w:numId w:val="21"/>
        </w:numPr>
        <w:spacing w:line="276" w:lineRule="auto"/>
        <w:rPr>
          <w:rFonts w:ascii="Calibri" w:hAnsi="Calibri" w:cs="Calibri"/>
          <w:b/>
          <w:sz w:val="22"/>
          <w:szCs w:val="22"/>
        </w:rPr>
      </w:pPr>
      <w:r w:rsidRPr="007627F7">
        <w:rPr>
          <w:rFonts w:ascii="Calibri" w:hAnsi="Calibri" w:cs="Calibri"/>
          <w:b/>
          <w:sz w:val="22"/>
          <w:szCs w:val="22"/>
        </w:rPr>
        <w:t>Onregelmatigheden</w:t>
      </w:r>
    </w:p>
    <w:p w14:paraId="126DF8EE" w14:textId="77777777" w:rsidR="007E266A" w:rsidRPr="007627F7" w:rsidRDefault="007E266A" w:rsidP="007627F7">
      <w:pPr>
        <w:spacing w:line="276" w:lineRule="auto"/>
        <w:ind w:left="360"/>
        <w:rPr>
          <w:rFonts w:ascii="Calibri" w:hAnsi="Calibri" w:cs="Calibri"/>
          <w:sz w:val="22"/>
          <w:szCs w:val="22"/>
        </w:rPr>
      </w:pPr>
      <w:r w:rsidRPr="007627F7">
        <w:rPr>
          <w:rFonts w:ascii="Calibri" w:hAnsi="Calibri" w:cs="Calibri"/>
          <w:sz w:val="22"/>
          <w:szCs w:val="22"/>
        </w:rPr>
        <w:t xml:space="preserve">Indien een of meer tentamenonderdelen of een geheel tentamen naar het oordeel van de </w:t>
      </w:r>
      <w:r w:rsidR="007627F7" w:rsidRPr="007627F7">
        <w:rPr>
          <w:rFonts w:ascii="Calibri" w:hAnsi="Calibri" w:cs="Calibri"/>
          <w:sz w:val="22"/>
          <w:szCs w:val="22"/>
        </w:rPr>
        <w:t>E</w:t>
      </w:r>
      <w:r w:rsidRPr="007627F7">
        <w:rPr>
          <w:rFonts w:ascii="Calibri" w:hAnsi="Calibri" w:cs="Calibri"/>
          <w:sz w:val="22"/>
          <w:szCs w:val="22"/>
        </w:rPr>
        <w:t>xamencommissie niet op de voorgeschreven wijze zijn afgelegd dan wel indien het afnemen van een tentamenonderdeel of een tentamen niet op behoorlijke wijze is</w:t>
      </w:r>
      <w:r w:rsidR="00D04DD7" w:rsidRPr="007627F7">
        <w:rPr>
          <w:rFonts w:ascii="Calibri" w:hAnsi="Calibri" w:cs="Calibri"/>
          <w:sz w:val="22"/>
          <w:szCs w:val="22"/>
        </w:rPr>
        <w:t xml:space="preserve"> </w:t>
      </w:r>
      <w:r w:rsidRPr="007627F7">
        <w:rPr>
          <w:rFonts w:ascii="Calibri" w:hAnsi="Calibri" w:cs="Calibri"/>
          <w:sz w:val="22"/>
          <w:szCs w:val="22"/>
        </w:rPr>
        <w:t>geschied, verklaart de Examencommissie het tentamen of het desbetreffende onderdeel</w:t>
      </w:r>
      <w:r w:rsidR="00D04DD7" w:rsidRPr="007627F7">
        <w:rPr>
          <w:rFonts w:ascii="Calibri" w:hAnsi="Calibri" w:cs="Calibri"/>
          <w:sz w:val="22"/>
          <w:szCs w:val="22"/>
        </w:rPr>
        <w:t xml:space="preserve"> </w:t>
      </w:r>
      <w:r w:rsidRPr="007627F7">
        <w:rPr>
          <w:rFonts w:ascii="Calibri" w:hAnsi="Calibri" w:cs="Calibri"/>
          <w:sz w:val="22"/>
          <w:szCs w:val="22"/>
        </w:rPr>
        <w:t>daarvan ongeldig.</w:t>
      </w:r>
    </w:p>
    <w:p w14:paraId="1FF36D06" w14:textId="77777777" w:rsidR="007E266A" w:rsidRPr="007627F7" w:rsidRDefault="007E266A" w:rsidP="00ED6B4C">
      <w:pPr>
        <w:spacing w:line="276" w:lineRule="auto"/>
        <w:rPr>
          <w:rFonts w:ascii="Calibri" w:hAnsi="Calibri" w:cs="Calibri"/>
          <w:sz w:val="22"/>
          <w:szCs w:val="22"/>
        </w:rPr>
      </w:pPr>
    </w:p>
    <w:p w14:paraId="58AA393F" w14:textId="77777777" w:rsidR="00757147" w:rsidRPr="007627F7" w:rsidRDefault="00757147" w:rsidP="004C2E85">
      <w:pPr>
        <w:numPr>
          <w:ilvl w:val="0"/>
          <w:numId w:val="21"/>
        </w:numPr>
        <w:spacing w:line="276" w:lineRule="auto"/>
        <w:rPr>
          <w:rFonts w:ascii="Calibri" w:hAnsi="Calibri" w:cs="Calibri"/>
          <w:b/>
          <w:sz w:val="22"/>
          <w:szCs w:val="22"/>
        </w:rPr>
      </w:pPr>
      <w:r w:rsidRPr="007627F7">
        <w:rPr>
          <w:rFonts w:ascii="Calibri" w:hAnsi="Calibri" w:cs="Calibri"/>
          <w:b/>
          <w:sz w:val="22"/>
          <w:szCs w:val="22"/>
        </w:rPr>
        <w:t>Bewaartermijnen</w:t>
      </w:r>
    </w:p>
    <w:p w14:paraId="15631D53" w14:textId="6477BEC7" w:rsidR="00757147" w:rsidRPr="007627F7" w:rsidRDefault="00153202" w:rsidP="007627F7">
      <w:pPr>
        <w:spacing w:line="276" w:lineRule="auto"/>
        <w:ind w:left="360"/>
        <w:rPr>
          <w:rFonts w:ascii="Calibri" w:hAnsi="Calibri" w:cs="Calibri"/>
          <w:sz w:val="22"/>
          <w:szCs w:val="22"/>
        </w:rPr>
      </w:pPr>
      <w:proofErr w:type="spellStart"/>
      <w:r w:rsidRPr="007627F7">
        <w:rPr>
          <w:rFonts w:ascii="Calibri" w:hAnsi="Calibri" w:cs="Calibri"/>
          <w:sz w:val="22"/>
          <w:szCs w:val="22"/>
        </w:rPr>
        <w:lastRenderedPageBreak/>
        <w:t>B</w:t>
      </w:r>
      <w:r w:rsidR="00DC03BA" w:rsidRPr="007627F7">
        <w:rPr>
          <w:rFonts w:ascii="Calibri" w:hAnsi="Calibri" w:cs="Calibri"/>
          <w:sz w:val="22"/>
          <w:szCs w:val="22"/>
        </w:rPr>
        <w:t>achelorscripties</w:t>
      </w:r>
      <w:proofErr w:type="spellEnd"/>
      <w:r w:rsidR="00DC03BA" w:rsidRPr="007627F7">
        <w:rPr>
          <w:rFonts w:ascii="Calibri" w:hAnsi="Calibri" w:cs="Calibri"/>
          <w:sz w:val="22"/>
          <w:szCs w:val="22"/>
        </w:rPr>
        <w:t xml:space="preserve"> of </w:t>
      </w:r>
      <w:r w:rsidR="00757147" w:rsidRPr="007627F7">
        <w:rPr>
          <w:rFonts w:ascii="Calibri" w:hAnsi="Calibri" w:cs="Calibri"/>
          <w:sz w:val="22"/>
          <w:szCs w:val="22"/>
        </w:rPr>
        <w:t>eindwerkstukken en masterscripties worden</w:t>
      </w:r>
      <w:r w:rsidR="007D627C" w:rsidRPr="007627F7">
        <w:rPr>
          <w:rFonts w:ascii="Calibri" w:hAnsi="Calibri" w:cs="Calibri"/>
          <w:sz w:val="22"/>
          <w:szCs w:val="22"/>
        </w:rPr>
        <w:t xml:space="preserve"> ten</w:t>
      </w:r>
      <w:r w:rsidR="00DE3CE5">
        <w:rPr>
          <w:rFonts w:ascii="Calibri" w:hAnsi="Calibri" w:cs="Calibri"/>
          <w:sz w:val="22"/>
          <w:szCs w:val="22"/>
        </w:rPr>
        <w:t xml:space="preserve"> </w:t>
      </w:r>
      <w:r w:rsidR="007D627C" w:rsidRPr="007627F7">
        <w:rPr>
          <w:rFonts w:ascii="Calibri" w:hAnsi="Calibri" w:cs="Calibri"/>
          <w:sz w:val="22"/>
          <w:szCs w:val="22"/>
        </w:rPr>
        <w:t xml:space="preserve">minste </w:t>
      </w:r>
      <w:r w:rsidR="00796FA2" w:rsidRPr="007627F7">
        <w:rPr>
          <w:rFonts w:ascii="Calibri" w:hAnsi="Calibri" w:cs="Calibri"/>
          <w:sz w:val="22"/>
          <w:szCs w:val="22"/>
        </w:rPr>
        <w:t>zeven</w:t>
      </w:r>
      <w:r w:rsidR="007D627C" w:rsidRPr="007627F7">
        <w:rPr>
          <w:rFonts w:ascii="Calibri" w:hAnsi="Calibri" w:cs="Calibri"/>
          <w:sz w:val="22"/>
          <w:szCs w:val="22"/>
        </w:rPr>
        <w:t xml:space="preserve"> jaar</w:t>
      </w:r>
      <w:r w:rsidR="00757147" w:rsidRPr="007627F7">
        <w:rPr>
          <w:rFonts w:ascii="Calibri" w:hAnsi="Calibri" w:cs="Calibri"/>
          <w:sz w:val="22"/>
          <w:szCs w:val="22"/>
        </w:rPr>
        <w:t xml:space="preserve"> </w:t>
      </w:r>
      <w:r w:rsidR="007D627C" w:rsidRPr="007627F7">
        <w:rPr>
          <w:rFonts w:ascii="Calibri" w:hAnsi="Calibri" w:cs="Calibri"/>
          <w:sz w:val="22"/>
          <w:szCs w:val="22"/>
        </w:rPr>
        <w:t>bewaard.</w:t>
      </w:r>
      <w:r w:rsidRPr="007627F7">
        <w:rPr>
          <w:rFonts w:ascii="Calibri" w:hAnsi="Calibri" w:cs="Calibri"/>
          <w:sz w:val="22"/>
          <w:szCs w:val="22"/>
        </w:rPr>
        <w:t xml:space="preserve"> </w:t>
      </w:r>
    </w:p>
    <w:p w14:paraId="1668C129" w14:textId="77777777" w:rsidR="007F6B78" w:rsidRPr="007627F7" w:rsidRDefault="00796FA2" w:rsidP="007627F7">
      <w:pPr>
        <w:spacing w:line="276" w:lineRule="auto"/>
        <w:ind w:left="360"/>
        <w:rPr>
          <w:rFonts w:ascii="Calibri" w:hAnsi="Calibri" w:cs="Calibri"/>
          <w:sz w:val="22"/>
          <w:szCs w:val="22"/>
        </w:rPr>
      </w:pPr>
      <w:r w:rsidRPr="007627F7">
        <w:rPr>
          <w:rFonts w:ascii="Calibri" w:hAnsi="Calibri" w:cs="Calibri"/>
          <w:sz w:val="22"/>
          <w:szCs w:val="22"/>
        </w:rPr>
        <w:t>Tentamenopgaven worden ten minste zeven jaar bewaard te r</w:t>
      </w:r>
      <w:r w:rsidR="007627F7" w:rsidRPr="007627F7">
        <w:rPr>
          <w:rFonts w:ascii="Calibri" w:hAnsi="Calibri" w:cs="Calibri"/>
          <w:sz w:val="22"/>
          <w:szCs w:val="22"/>
        </w:rPr>
        <w:t xml:space="preserve">ekenen vanaf 1 januari na </w:t>
      </w:r>
      <w:r w:rsidRPr="007627F7">
        <w:rPr>
          <w:rFonts w:ascii="Calibri" w:hAnsi="Calibri" w:cs="Calibri"/>
          <w:sz w:val="22"/>
          <w:szCs w:val="22"/>
        </w:rPr>
        <w:t xml:space="preserve">het opstellen ervan. Uitwerkingen, waaronder </w:t>
      </w:r>
      <w:r w:rsidR="007627F7" w:rsidRPr="007627F7">
        <w:rPr>
          <w:rFonts w:ascii="Calibri" w:hAnsi="Calibri" w:cs="Calibri"/>
          <w:sz w:val="22"/>
          <w:szCs w:val="22"/>
        </w:rPr>
        <w:t xml:space="preserve">begrepen werkstukken en andere </w:t>
      </w:r>
      <w:r w:rsidRPr="007627F7">
        <w:rPr>
          <w:rFonts w:ascii="Calibri" w:hAnsi="Calibri" w:cs="Calibri"/>
          <w:sz w:val="22"/>
          <w:szCs w:val="22"/>
        </w:rPr>
        <w:t xml:space="preserve">schriftelijke materialen waarvoor een (deel)cijfer is </w:t>
      </w:r>
      <w:r w:rsidR="007627F7" w:rsidRPr="007627F7">
        <w:rPr>
          <w:rFonts w:ascii="Calibri" w:hAnsi="Calibri" w:cs="Calibri"/>
          <w:sz w:val="22"/>
          <w:szCs w:val="22"/>
        </w:rPr>
        <w:t xml:space="preserve">toegekend en tentamenuitslagen </w:t>
      </w:r>
      <w:r w:rsidRPr="007627F7">
        <w:rPr>
          <w:rFonts w:ascii="Calibri" w:hAnsi="Calibri" w:cs="Calibri"/>
          <w:sz w:val="22"/>
          <w:szCs w:val="22"/>
        </w:rPr>
        <w:t>worden tot</w:t>
      </w:r>
      <w:r w:rsidR="007627F7" w:rsidRPr="007627F7">
        <w:rPr>
          <w:rFonts w:ascii="Calibri" w:hAnsi="Calibri" w:cs="Calibri"/>
          <w:sz w:val="22"/>
          <w:szCs w:val="22"/>
        </w:rPr>
        <w:t xml:space="preserve"> ten minste twee jaar na beëindi</w:t>
      </w:r>
      <w:r w:rsidRPr="007627F7">
        <w:rPr>
          <w:rFonts w:ascii="Calibri" w:hAnsi="Calibri" w:cs="Calibri"/>
          <w:sz w:val="22"/>
          <w:szCs w:val="22"/>
        </w:rPr>
        <w:t>ging inschrijving van student bewaard.</w:t>
      </w:r>
      <w:r w:rsidR="007627F7" w:rsidRPr="007627F7">
        <w:rPr>
          <w:rFonts w:ascii="Calibri" w:hAnsi="Calibri" w:cs="Calibri"/>
          <w:sz w:val="22"/>
          <w:szCs w:val="22"/>
        </w:rPr>
        <w:t xml:space="preserve"> </w:t>
      </w:r>
      <w:r w:rsidRPr="007627F7">
        <w:rPr>
          <w:rFonts w:ascii="Calibri" w:hAnsi="Calibri" w:cs="Calibri"/>
          <w:sz w:val="22"/>
          <w:szCs w:val="22"/>
        </w:rPr>
        <w:t xml:space="preserve">Ten behoeve van de </w:t>
      </w:r>
      <w:proofErr w:type="spellStart"/>
      <w:r w:rsidRPr="007627F7">
        <w:rPr>
          <w:rFonts w:ascii="Calibri" w:hAnsi="Calibri" w:cs="Calibri"/>
          <w:sz w:val="22"/>
          <w:szCs w:val="22"/>
        </w:rPr>
        <w:t>heraccreditatie</w:t>
      </w:r>
      <w:proofErr w:type="spellEnd"/>
      <w:r w:rsidRPr="007627F7">
        <w:rPr>
          <w:rFonts w:ascii="Calibri" w:hAnsi="Calibri" w:cs="Calibri"/>
          <w:sz w:val="22"/>
          <w:szCs w:val="22"/>
        </w:rPr>
        <w:t xml:space="preserve"> van de opleiding wo</w:t>
      </w:r>
      <w:r w:rsidR="007627F7" w:rsidRPr="007627F7">
        <w:rPr>
          <w:rFonts w:ascii="Calibri" w:hAnsi="Calibri" w:cs="Calibri"/>
          <w:sz w:val="22"/>
          <w:szCs w:val="22"/>
        </w:rPr>
        <w:t xml:space="preserve">rdt een willekeurige keuze uit </w:t>
      </w:r>
      <w:r w:rsidRPr="007627F7">
        <w:rPr>
          <w:rFonts w:ascii="Calibri" w:hAnsi="Calibri" w:cs="Calibri"/>
          <w:sz w:val="22"/>
          <w:szCs w:val="22"/>
        </w:rPr>
        <w:t>de uitwerkingen zeven jaar bewaard.</w:t>
      </w:r>
      <w:r w:rsidR="007627F7" w:rsidRPr="007627F7">
        <w:rPr>
          <w:rFonts w:ascii="Calibri" w:hAnsi="Calibri" w:cs="Calibri"/>
          <w:sz w:val="22"/>
          <w:szCs w:val="22"/>
        </w:rPr>
        <w:t xml:space="preserve"> </w:t>
      </w:r>
      <w:r w:rsidRPr="007627F7">
        <w:rPr>
          <w:rFonts w:ascii="Calibri" w:hAnsi="Calibri" w:cs="Calibri"/>
          <w:sz w:val="22"/>
          <w:szCs w:val="22"/>
        </w:rPr>
        <w:t>De examencommissie volgt voor het overige hetgeen is bepaald in de</w:t>
      </w:r>
      <w:r w:rsidR="007627F7" w:rsidRPr="007627F7">
        <w:rPr>
          <w:rFonts w:ascii="Calibri" w:hAnsi="Calibri" w:cs="Calibri"/>
          <w:sz w:val="22"/>
          <w:szCs w:val="22"/>
        </w:rPr>
        <w:t xml:space="preserve"> </w:t>
      </w:r>
      <w:r w:rsidRPr="007627F7">
        <w:rPr>
          <w:rFonts w:ascii="Calibri" w:hAnsi="Calibri" w:cs="Calibri"/>
          <w:sz w:val="22"/>
          <w:szCs w:val="22"/>
        </w:rPr>
        <w:t>Bewaartermijnenlijsten VU.</w:t>
      </w:r>
    </w:p>
    <w:p w14:paraId="4BC70AB9" w14:textId="77777777" w:rsidR="00796FA2" w:rsidRPr="007627F7" w:rsidRDefault="00796FA2" w:rsidP="00ED6B4C">
      <w:pPr>
        <w:spacing w:line="276" w:lineRule="auto"/>
        <w:rPr>
          <w:rFonts w:ascii="Calibri" w:hAnsi="Calibri" w:cs="Calibri"/>
          <w:sz w:val="22"/>
          <w:szCs w:val="22"/>
        </w:rPr>
      </w:pPr>
    </w:p>
    <w:p w14:paraId="2DF34A54" w14:textId="77777777" w:rsidR="007F6B78" w:rsidRPr="007627F7" w:rsidRDefault="007F6B78" w:rsidP="004C2E85">
      <w:pPr>
        <w:numPr>
          <w:ilvl w:val="0"/>
          <w:numId w:val="21"/>
        </w:numPr>
        <w:spacing w:line="276" w:lineRule="auto"/>
        <w:rPr>
          <w:rFonts w:ascii="Calibri" w:hAnsi="Calibri" w:cs="Calibri"/>
          <w:b/>
          <w:sz w:val="22"/>
          <w:szCs w:val="22"/>
        </w:rPr>
      </w:pPr>
      <w:r w:rsidRPr="007627F7">
        <w:rPr>
          <w:rFonts w:ascii="Calibri" w:hAnsi="Calibri" w:cs="Calibri"/>
          <w:b/>
          <w:sz w:val="22"/>
          <w:szCs w:val="22"/>
        </w:rPr>
        <w:t>Jaarverslag</w:t>
      </w:r>
    </w:p>
    <w:p w14:paraId="69773A4D" w14:textId="29259651" w:rsidR="007F6B78" w:rsidRPr="007627F7" w:rsidRDefault="007F6B78" w:rsidP="007627F7">
      <w:pPr>
        <w:spacing w:line="276" w:lineRule="auto"/>
        <w:ind w:left="360"/>
        <w:rPr>
          <w:rFonts w:ascii="Calibri" w:hAnsi="Calibri" w:cs="Calibri"/>
          <w:sz w:val="22"/>
          <w:szCs w:val="22"/>
        </w:rPr>
      </w:pPr>
      <w:r w:rsidRPr="007627F7">
        <w:rPr>
          <w:rFonts w:ascii="Calibri" w:hAnsi="Calibri" w:cs="Calibri"/>
          <w:sz w:val="22"/>
          <w:szCs w:val="22"/>
        </w:rPr>
        <w:t xml:space="preserve">Voor 1 </w:t>
      </w:r>
      <w:r w:rsidR="00B6443A" w:rsidRPr="007627F7">
        <w:rPr>
          <w:rFonts w:ascii="Calibri" w:hAnsi="Calibri" w:cs="Calibri"/>
          <w:sz w:val="22"/>
          <w:szCs w:val="22"/>
        </w:rPr>
        <w:t>november</w:t>
      </w:r>
      <w:r w:rsidRPr="007627F7">
        <w:rPr>
          <w:rFonts w:ascii="Calibri" w:hAnsi="Calibri" w:cs="Calibri"/>
          <w:sz w:val="22"/>
          <w:szCs w:val="22"/>
        </w:rPr>
        <w:t xml:space="preserve"> stelt de examencommissie een ver</w:t>
      </w:r>
      <w:r w:rsidR="007627F7" w:rsidRPr="007627F7">
        <w:rPr>
          <w:rFonts w:ascii="Calibri" w:hAnsi="Calibri" w:cs="Calibri"/>
          <w:sz w:val="22"/>
          <w:szCs w:val="22"/>
        </w:rPr>
        <w:t xml:space="preserve">slag op van haar werkzaamheden </w:t>
      </w:r>
      <w:r w:rsidRPr="007627F7">
        <w:rPr>
          <w:rFonts w:ascii="Calibri" w:hAnsi="Calibri" w:cs="Calibri"/>
          <w:sz w:val="22"/>
          <w:szCs w:val="22"/>
        </w:rPr>
        <w:t>over het voorafgaande studiejaar. De examencommissie</w:t>
      </w:r>
      <w:r w:rsidR="007627F7" w:rsidRPr="007627F7">
        <w:rPr>
          <w:rFonts w:ascii="Calibri" w:hAnsi="Calibri" w:cs="Calibri"/>
          <w:sz w:val="22"/>
          <w:szCs w:val="22"/>
        </w:rPr>
        <w:t xml:space="preserve"> doet het jaarverslag toekomen </w:t>
      </w:r>
      <w:r w:rsidRPr="007627F7">
        <w:rPr>
          <w:rFonts w:ascii="Calibri" w:hAnsi="Calibri" w:cs="Calibri"/>
          <w:sz w:val="22"/>
          <w:szCs w:val="22"/>
        </w:rPr>
        <w:t xml:space="preserve">aan </w:t>
      </w:r>
      <w:r w:rsidR="00F25B62" w:rsidRPr="007627F7">
        <w:rPr>
          <w:rFonts w:ascii="Calibri" w:hAnsi="Calibri" w:cs="Calibri"/>
          <w:sz w:val="22"/>
          <w:szCs w:val="22"/>
        </w:rPr>
        <w:t>het FB</w:t>
      </w:r>
      <w:r w:rsidRPr="007627F7">
        <w:rPr>
          <w:rFonts w:ascii="Calibri" w:hAnsi="Calibri" w:cs="Calibri"/>
          <w:sz w:val="22"/>
          <w:szCs w:val="22"/>
        </w:rPr>
        <w:t xml:space="preserve">. Desgevraagd kan het jaarverslag of </w:t>
      </w:r>
      <w:r w:rsidR="00DE3CE5">
        <w:rPr>
          <w:rFonts w:ascii="Calibri" w:hAnsi="Calibri" w:cs="Calibri"/>
          <w:sz w:val="22"/>
          <w:szCs w:val="22"/>
        </w:rPr>
        <w:t xml:space="preserve">kunnen </w:t>
      </w:r>
      <w:r w:rsidRPr="007627F7">
        <w:rPr>
          <w:rFonts w:ascii="Calibri" w:hAnsi="Calibri" w:cs="Calibri"/>
          <w:sz w:val="22"/>
          <w:szCs w:val="22"/>
        </w:rPr>
        <w:t xml:space="preserve">delen daarvan ter beschikking worden gesteld aan belanghebbenden. </w:t>
      </w:r>
    </w:p>
    <w:p w14:paraId="1E04883F" w14:textId="77777777" w:rsidR="007F6B78" w:rsidRPr="007627F7" w:rsidRDefault="007F6B78" w:rsidP="00ED6B4C">
      <w:pPr>
        <w:spacing w:line="276" w:lineRule="auto"/>
        <w:rPr>
          <w:rFonts w:ascii="Calibri" w:hAnsi="Calibri" w:cs="Calibri"/>
          <w:sz w:val="22"/>
          <w:szCs w:val="22"/>
        </w:rPr>
      </w:pPr>
    </w:p>
    <w:p w14:paraId="2EEB9E6C" w14:textId="77777777" w:rsidR="007627F7" w:rsidRPr="007627F7" w:rsidRDefault="007F6B78" w:rsidP="00ED6B4C">
      <w:pPr>
        <w:numPr>
          <w:ilvl w:val="0"/>
          <w:numId w:val="21"/>
        </w:numPr>
        <w:spacing w:line="276" w:lineRule="auto"/>
        <w:rPr>
          <w:rFonts w:ascii="Calibri" w:hAnsi="Calibri" w:cs="Calibri"/>
          <w:b/>
          <w:sz w:val="22"/>
          <w:szCs w:val="22"/>
        </w:rPr>
      </w:pPr>
      <w:r w:rsidRPr="007627F7">
        <w:rPr>
          <w:rFonts w:ascii="Calibri" w:hAnsi="Calibri" w:cs="Calibri"/>
          <w:b/>
          <w:sz w:val="22"/>
          <w:szCs w:val="22"/>
        </w:rPr>
        <w:t>Wijzigingen van deze regels en richtlijnen</w:t>
      </w:r>
    </w:p>
    <w:p w14:paraId="20295E4B" w14:textId="77777777" w:rsidR="007F6B78" w:rsidRPr="007627F7" w:rsidRDefault="007F6B78" w:rsidP="007627F7">
      <w:pPr>
        <w:spacing w:line="276" w:lineRule="auto"/>
        <w:ind w:left="360"/>
        <w:rPr>
          <w:rFonts w:ascii="Calibri" w:hAnsi="Calibri" w:cs="Calibri"/>
          <w:b/>
          <w:sz w:val="22"/>
          <w:szCs w:val="22"/>
        </w:rPr>
      </w:pPr>
      <w:r w:rsidRPr="007627F7">
        <w:rPr>
          <w:rFonts w:ascii="Calibri" w:hAnsi="Calibri" w:cs="Calibri"/>
          <w:sz w:val="22"/>
          <w:szCs w:val="22"/>
        </w:rPr>
        <w:t>Geen wijzigingen vinden plaats die van toepassing zijn op het lopend studiejaar,</w:t>
      </w:r>
      <w:r w:rsidR="007627F7" w:rsidRPr="007627F7">
        <w:rPr>
          <w:rFonts w:ascii="Calibri" w:hAnsi="Calibri" w:cs="Calibri"/>
          <w:b/>
          <w:sz w:val="22"/>
          <w:szCs w:val="22"/>
        </w:rPr>
        <w:t xml:space="preserve"> </w:t>
      </w:r>
      <w:r w:rsidRPr="007627F7">
        <w:rPr>
          <w:rFonts w:ascii="Calibri" w:hAnsi="Calibri" w:cs="Calibri"/>
          <w:sz w:val="22"/>
          <w:szCs w:val="22"/>
        </w:rPr>
        <w:t>tenzij de belangen van de studenten hierdoor redelijkerwijs niet worden geschaad.</w:t>
      </w:r>
    </w:p>
    <w:p w14:paraId="6E131A8A" w14:textId="77777777" w:rsidR="007F6B78" w:rsidRPr="007627F7" w:rsidRDefault="007F6B78" w:rsidP="00ED6B4C">
      <w:pPr>
        <w:spacing w:line="276" w:lineRule="auto"/>
        <w:rPr>
          <w:rFonts w:ascii="Calibri" w:hAnsi="Calibri" w:cs="Calibri"/>
          <w:sz w:val="22"/>
          <w:szCs w:val="22"/>
        </w:rPr>
      </w:pPr>
    </w:p>
    <w:p w14:paraId="6DEE2248" w14:textId="77777777" w:rsidR="007F6B78" w:rsidRPr="007627F7" w:rsidRDefault="007F6B78" w:rsidP="004C2E85">
      <w:pPr>
        <w:numPr>
          <w:ilvl w:val="0"/>
          <w:numId w:val="21"/>
        </w:numPr>
        <w:spacing w:line="276" w:lineRule="auto"/>
        <w:rPr>
          <w:rFonts w:ascii="Calibri" w:hAnsi="Calibri" w:cs="Calibri"/>
          <w:b/>
          <w:sz w:val="22"/>
          <w:szCs w:val="22"/>
        </w:rPr>
      </w:pPr>
      <w:r w:rsidRPr="007627F7">
        <w:rPr>
          <w:rFonts w:ascii="Calibri" w:hAnsi="Calibri" w:cs="Calibri"/>
          <w:b/>
          <w:sz w:val="22"/>
          <w:szCs w:val="22"/>
        </w:rPr>
        <w:t>Niet-voorziene gevallen</w:t>
      </w:r>
      <w:r w:rsidR="002D6904" w:rsidRPr="007627F7">
        <w:rPr>
          <w:rFonts w:ascii="Calibri" w:hAnsi="Calibri" w:cs="Calibri"/>
          <w:b/>
          <w:sz w:val="22"/>
          <w:szCs w:val="22"/>
        </w:rPr>
        <w:t xml:space="preserve"> / hardheidsclausule</w:t>
      </w:r>
      <w:r w:rsidRPr="007627F7">
        <w:rPr>
          <w:rFonts w:ascii="Calibri" w:hAnsi="Calibri" w:cs="Calibri"/>
          <w:b/>
          <w:sz w:val="22"/>
          <w:szCs w:val="22"/>
        </w:rPr>
        <w:t xml:space="preserve"> </w:t>
      </w:r>
    </w:p>
    <w:p w14:paraId="63A611A0" w14:textId="77777777" w:rsidR="003C55B8" w:rsidRPr="007627F7" w:rsidRDefault="007F6B78" w:rsidP="007627F7">
      <w:pPr>
        <w:spacing w:line="276" w:lineRule="auto"/>
        <w:ind w:left="360"/>
        <w:rPr>
          <w:rFonts w:ascii="Calibri" w:hAnsi="Calibri" w:cs="Calibri"/>
          <w:sz w:val="22"/>
          <w:szCs w:val="22"/>
        </w:rPr>
      </w:pPr>
      <w:r w:rsidRPr="007627F7">
        <w:rPr>
          <w:rFonts w:ascii="Calibri" w:hAnsi="Calibri" w:cs="Calibri"/>
          <w:sz w:val="22"/>
          <w:szCs w:val="22"/>
        </w:rPr>
        <w:t>Indien bij deze Regels en Richtlijnen in enige situatie niet wordt voorzien</w:t>
      </w:r>
      <w:r w:rsidR="002D6904" w:rsidRPr="007627F7">
        <w:rPr>
          <w:rFonts w:ascii="Calibri" w:hAnsi="Calibri" w:cs="Calibri"/>
          <w:sz w:val="22"/>
          <w:szCs w:val="22"/>
        </w:rPr>
        <w:t xml:space="preserve"> of in gevallen waar de bepalingen van deze regeling onredelijk en onbi</w:t>
      </w:r>
      <w:r w:rsidR="00796FA2" w:rsidRPr="007627F7">
        <w:rPr>
          <w:rFonts w:ascii="Calibri" w:hAnsi="Calibri" w:cs="Calibri"/>
          <w:sz w:val="22"/>
          <w:szCs w:val="22"/>
        </w:rPr>
        <w:t>llijk uitwerken voor de student</w:t>
      </w:r>
      <w:r w:rsidRPr="007627F7">
        <w:rPr>
          <w:rFonts w:ascii="Calibri" w:hAnsi="Calibri" w:cs="Calibri"/>
          <w:sz w:val="22"/>
          <w:szCs w:val="22"/>
        </w:rPr>
        <w:t>, beslist de</w:t>
      </w:r>
      <w:r w:rsidR="00876AAD" w:rsidRPr="007627F7">
        <w:rPr>
          <w:rFonts w:ascii="Calibri" w:hAnsi="Calibri" w:cs="Calibri"/>
          <w:sz w:val="22"/>
          <w:szCs w:val="22"/>
        </w:rPr>
        <w:t xml:space="preserve"> </w:t>
      </w:r>
      <w:r w:rsidRPr="007627F7">
        <w:rPr>
          <w:rFonts w:ascii="Calibri" w:hAnsi="Calibri" w:cs="Calibri"/>
          <w:sz w:val="22"/>
          <w:szCs w:val="22"/>
        </w:rPr>
        <w:t>Examencommissie.</w:t>
      </w:r>
    </w:p>
    <w:p w14:paraId="74FF0F7F" w14:textId="77777777" w:rsidR="003C55B8" w:rsidRPr="007627F7" w:rsidRDefault="003C55B8" w:rsidP="00ED6B4C">
      <w:pPr>
        <w:spacing w:line="276" w:lineRule="auto"/>
        <w:rPr>
          <w:rFonts w:ascii="Calibri" w:hAnsi="Calibri" w:cs="Calibri"/>
          <w:sz w:val="22"/>
          <w:szCs w:val="22"/>
        </w:rPr>
      </w:pPr>
    </w:p>
    <w:p w14:paraId="78027C4F" w14:textId="77777777" w:rsidR="007F6B78" w:rsidRPr="007627F7" w:rsidRDefault="007F6B78" w:rsidP="004C2E85">
      <w:pPr>
        <w:numPr>
          <w:ilvl w:val="0"/>
          <w:numId w:val="21"/>
        </w:numPr>
        <w:spacing w:line="276" w:lineRule="auto"/>
        <w:rPr>
          <w:rFonts w:ascii="Calibri" w:hAnsi="Calibri" w:cs="Calibri"/>
          <w:b/>
          <w:sz w:val="22"/>
          <w:szCs w:val="22"/>
        </w:rPr>
      </w:pPr>
      <w:r w:rsidRPr="007627F7">
        <w:rPr>
          <w:rFonts w:ascii="Calibri" w:hAnsi="Calibri" w:cs="Calibri"/>
          <w:b/>
          <w:sz w:val="22"/>
          <w:szCs w:val="22"/>
        </w:rPr>
        <w:t>Inwerkingtreding</w:t>
      </w:r>
    </w:p>
    <w:p w14:paraId="1267E899" w14:textId="0EF96A26" w:rsidR="007F6B78" w:rsidRPr="007627F7" w:rsidRDefault="007F6B78" w:rsidP="007627F7">
      <w:pPr>
        <w:spacing w:line="276" w:lineRule="auto"/>
        <w:ind w:left="360"/>
        <w:rPr>
          <w:rFonts w:ascii="Calibri" w:hAnsi="Calibri" w:cs="Calibri"/>
          <w:sz w:val="22"/>
          <w:szCs w:val="22"/>
        </w:rPr>
      </w:pPr>
      <w:r w:rsidRPr="007627F7">
        <w:rPr>
          <w:rFonts w:ascii="Calibri" w:hAnsi="Calibri" w:cs="Calibri"/>
          <w:sz w:val="22"/>
          <w:szCs w:val="22"/>
        </w:rPr>
        <w:t>Deze Regels en Richtlijnen treden in werking op 1 september 20</w:t>
      </w:r>
      <w:r w:rsidR="002B7B86">
        <w:rPr>
          <w:rFonts w:ascii="Calibri" w:hAnsi="Calibri" w:cs="Calibri"/>
          <w:sz w:val="22"/>
          <w:szCs w:val="22"/>
        </w:rPr>
        <w:t>2</w:t>
      </w:r>
      <w:r w:rsidR="00307DA1">
        <w:rPr>
          <w:rFonts w:ascii="Calibri" w:hAnsi="Calibri" w:cs="Calibri"/>
          <w:sz w:val="22"/>
          <w:szCs w:val="22"/>
        </w:rPr>
        <w:t>2</w:t>
      </w:r>
      <w:r w:rsidR="008C41FC" w:rsidRPr="007627F7">
        <w:rPr>
          <w:rFonts w:ascii="Calibri" w:hAnsi="Calibri" w:cs="Calibri"/>
          <w:sz w:val="22"/>
          <w:szCs w:val="22"/>
        </w:rPr>
        <w:t>.</w:t>
      </w:r>
    </w:p>
    <w:p w14:paraId="3752FFD6" w14:textId="77777777" w:rsidR="007F6B78" w:rsidRPr="007627F7" w:rsidRDefault="007F6B78" w:rsidP="00ED6B4C">
      <w:pPr>
        <w:spacing w:line="276" w:lineRule="auto"/>
        <w:rPr>
          <w:rFonts w:ascii="Calibri" w:hAnsi="Calibri" w:cs="Calibri"/>
          <w:sz w:val="22"/>
          <w:szCs w:val="22"/>
        </w:rPr>
      </w:pPr>
      <w:r w:rsidRPr="007627F7">
        <w:rPr>
          <w:rFonts w:ascii="Calibri" w:hAnsi="Calibri" w:cs="Calibri"/>
          <w:sz w:val="22"/>
          <w:szCs w:val="22"/>
        </w:rPr>
        <w:tab/>
      </w:r>
    </w:p>
    <w:p w14:paraId="062D8ECF" w14:textId="77777777" w:rsidR="007627F7" w:rsidRPr="007627F7" w:rsidRDefault="007627F7" w:rsidP="007627F7">
      <w:pPr>
        <w:spacing w:line="276" w:lineRule="auto"/>
        <w:rPr>
          <w:rFonts w:ascii="Calibri" w:hAnsi="Calibri" w:cs="Calibri"/>
          <w:sz w:val="22"/>
          <w:szCs w:val="22"/>
        </w:rPr>
      </w:pPr>
    </w:p>
    <w:p w14:paraId="1CCC5B6A" w14:textId="29768270" w:rsidR="0001652E" w:rsidRDefault="007F6B78" w:rsidP="007627F7">
      <w:pPr>
        <w:spacing w:line="276" w:lineRule="auto"/>
        <w:rPr>
          <w:rFonts w:ascii="Calibri" w:hAnsi="Calibri" w:cs="Calibri"/>
          <w:sz w:val="22"/>
          <w:szCs w:val="22"/>
        </w:rPr>
      </w:pPr>
      <w:r w:rsidRPr="007627F7">
        <w:rPr>
          <w:rFonts w:ascii="Calibri" w:hAnsi="Calibri" w:cs="Calibri"/>
          <w:sz w:val="22"/>
          <w:szCs w:val="22"/>
        </w:rPr>
        <w:t>Aldus vastgesteld door de Examencommissie op</w:t>
      </w:r>
      <w:r w:rsidR="00A75D5A" w:rsidRPr="007627F7">
        <w:rPr>
          <w:rFonts w:ascii="Calibri" w:hAnsi="Calibri" w:cs="Calibri"/>
          <w:sz w:val="22"/>
          <w:szCs w:val="22"/>
        </w:rPr>
        <w:t xml:space="preserve"> </w:t>
      </w:r>
      <w:r w:rsidR="00546DFD">
        <w:rPr>
          <w:rFonts w:ascii="Calibri" w:hAnsi="Calibri" w:cs="Calibri"/>
          <w:sz w:val="22"/>
          <w:szCs w:val="22"/>
        </w:rPr>
        <w:t>25 augustus 2022</w:t>
      </w:r>
      <w:r w:rsidR="009A401D">
        <w:rPr>
          <w:rFonts w:ascii="Calibri" w:hAnsi="Calibri" w:cs="Calibri"/>
          <w:sz w:val="22"/>
          <w:szCs w:val="22"/>
        </w:rPr>
        <w:t>.</w:t>
      </w:r>
      <w:r w:rsidR="00A75D5A" w:rsidRPr="007627F7">
        <w:rPr>
          <w:rFonts w:ascii="Calibri" w:hAnsi="Calibri" w:cs="Calibri"/>
          <w:sz w:val="22"/>
          <w:szCs w:val="22"/>
        </w:rPr>
        <w:t xml:space="preserve"> </w:t>
      </w:r>
    </w:p>
    <w:p w14:paraId="31033773" w14:textId="77777777" w:rsidR="0001652E" w:rsidRDefault="0001652E">
      <w:pPr>
        <w:rPr>
          <w:rFonts w:ascii="Calibri" w:hAnsi="Calibri" w:cs="Calibri"/>
          <w:sz w:val="22"/>
          <w:szCs w:val="22"/>
        </w:rPr>
      </w:pPr>
      <w:r>
        <w:rPr>
          <w:rFonts w:ascii="Calibri" w:hAnsi="Calibri" w:cs="Calibri"/>
          <w:sz w:val="22"/>
          <w:szCs w:val="22"/>
        </w:rPr>
        <w:br w:type="page"/>
      </w:r>
    </w:p>
    <w:p w14:paraId="2D1758C1" w14:textId="77777777" w:rsidR="0001652E" w:rsidRPr="002624BC" w:rsidRDefault="0001652E" w:rsidP="0001652E">
      <w:pPr>
        <w:ind w:firstLine="708"/>
      </w:pPr>
      <w:r w:rsidRPr="002624BC">
        <w:lastRenderedPageBreak/>
        <w:t xml:space="preserve">Bijlage I </w:t>
      </w:r>
    </w:p>
    <w:p w14:paraId="73B4BDE0" w14:textId="77777777" w:rsidR="0001652E" w:rsidRPr="002624BC" w:rsidRDefault="0001652E" w:rsidP="0001652E">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2768"/>
        <w:gridCol w:w="3012"/>
      </w:tblGrid>
      <w:tr w:rsidR="0001652E" w:rsidRPr="002624BC" w14:paraId="4F79014B" w14:textId="77777777" w:rsidTr="00AC21E7">
        <w:tc>
          <w:tcPr>
            <w:tcW w:w="3369" w:type="dxa"/>
          </w:tcPr>
          <w:p w14:paraId="77E52B70" w14:textId="77777777" w:rsidR="0001652E" w:rsidRPr="0073799D" w:rsidRDefault="0001652E" w:rsidP="00AC21E7">
            <w:pPr>
              <w:rPr>
                <w:b/>
              </w:rPr>
            </w:pPr>
            <w:r w:rsidRPr="0073799D">
              <w:rPr>
                <w:b/>
              </w:rPr>
              <w:t>Opleiding</w:t>
            </w:r>
          </w:p>
        </w:tc>
        <w:tc>
          <w:tcPr>
            <w:tcW w:w="2771" w:type="dxa"/>
          </w:tcPr>
          <w:p w14:paraId="2DC06BA3" w14:textId="77777777" w:rsidR="0001652E" w:rsidRPr="0073799D" w:rsidRDefault="0001652E" w:rsidP="00AC21E7">
            <w:pPr>
              <w:rPr>
                <w:b/>
              </w:rPr>
            </w:pPr>
            <w:r w:rsidRPr="0073799D">
              <w:rPr>
                <w:b/>
              </w:rPr>
              <w:t>Max vrijstelling</w:t>
            </w:r>
          </w:p>
        </w:tc>
        <w:tc>
          <w:tcPr>
            <w:tcW w:w="3070" w:type="dxa"/>
          </w:tcPr>
          <w:p w14:paraId="49EE211C" w14:textId="77777777" w:rsidR="0001652E" w:rsidRPr="0073799D" w:rsidRDefault="0001652E" w:rsidP="00AC21E7">
            <w:pPr>
              <w:rPr>
                <w:b/>
              </w:rPr>
            </w:pPr>
            <w:r w:rsidRPr="0073799D">
              <w:rPr>
                <w:b/>
              </w:rPr>
              <w:t>Bijzonderheden</w:t>
            </w:r>
          </w:p>
        </w:tc>
      </w:tr>
      <w:tr w:rsidR="0001652E" w:rsidRPr="002624BC" w14:paraId="73F3F7E1" w14:textId="77777777" w:rsidTr="00AC21E7">
        <w:tc>
          <w:tcPr>
            <w:tcW w:w="3369" w:type="dxa"/>
          </w:tcPr>
          <w:p w14:paraId="70337714" w14:textId="77777777" w:rsidR="0001652E" w:rsidRPr="0073799D" w:rsidRDefault="0001652E" w:rsidP="00AC21E7">
            <w:pPr>
              <w:rPr>
                <w:b/>
              </w:rPr>
            </w:pPr>
            <w:r w:rsidRPr="0073799D">
              <w:rPr>
                <w:b/>
              </w:rPr>
              <w:t>Bacheloropleidingen (180 EC)</w:t>
            </w:r>
          </w:p>
        </w:tc>
        <w:tc>
          <w:tcPr>
            <w:tcW w:w="2771" w:type="dxa"/>
          </w:tcPr>
          <w:p w14:paraId="016C3C7F" w14:textId="77777777" w:rsidR="0001652E" w:rsidRPr="002624BC" w:rsidRDefault="0001652E" w:rsidP="00AC21E7"/>
        </w:tc>
        <w:tc>
          <w:tcPr>
            <w:tcW w:w="3070" w:type="dxa"/>
          </w:tcPr>
          <w:p w14:paraId="30597BED" w14:textId="77777777" w:rsidR="0001652E" w:rsidRPr="002624BC" w:rsidRDefault="0001652E" w:rsidP="00AC21E7"/>
        </w:tc>
      </w:tr>
      <w:tr w:rsidR="0001652E" w:rsidRPr="002624BC" w14:paraId="5F56C3D1" w14:textId="77777777" w:rsidTr="00AC21E7">
        <w:tc>
          <w:tcPr>
            <w:tcW w:w="3369" w:type="dxa"/>
          </w:tcPr>
          <w:p w14:paraId="717974B3" w14:textId="77777777" w:rsidR="0001652E" w:rsidRPr="002624BC" w:rsidRDefault="0001652E" w:rsidP="00AC21E7">
            <w:r w:rsidRPr="002624BC">
              <w:t>Ba Archeologie</w:t>
            </w:r>
          </w:p>
        </w:tc>
        <w:tc>
          <w:tcPr>
            <w:tcW w:w="2771" w:type="dxa"/>
          </w:tcPr>
          <w:p w14:paraId="5B7EE64B" w14:textId="77777777" w:rsidR="0001652E" w:rsidRPr="0073799D" w:rsidRDefault="0001652E" w:rsidP="00AC21E7">
            <w:r w:rsidRPr="0073799D">
              <w:t>30 EC + 30 EC minor</w:t>
            </w:r>
          </w:p>
          <w:p w14:paraId="2E55C169" w14:textId="77777777" w:rsidR="0001652E" w:rsidRPr="002624BC" w:rsidRDefault="0001652E" w:rsidP="00AC21E7">
            <w:r w:rsidRPr="0073799D">
              <w:t>Bij dubbele bachelor binnen ACASA: 120 EC</w:t>
            </w:r>
          </w:p>
        </w:tc>
        <w:tc>
          <w:tcPr>
            <w:tcW w:w="3070" w:type="dxa"/>
          </w:tcPr>
          <w:p w14:paraId="2AE99DC8" w14:textId="77777777" w:rsidR="0001652E" w:rsidRPr="002624BC" w:rsidRDefault="0001652E" w:rsidP="00AC21E7"/>
        </w:tc>
      </w:tr>
      <w:tr w:rsidR="0001652E" w:rsidRPr="002624BC" w14:paraId="5163C1C7" w14:textId="77777777" w:rsidTr="00AC21E7">
        <w:tc>
          <w:tcPr>
            <w:tcW w:w="3369" w:type="dxa"/>
          </w:tcPr>
          <w:p w14:paraId="1EA311AE" w14:textId="77777777" w:rsidR="0001652E" w:rsidRPr="002624BC" w:rsidRDefault="0001652E" w:rsidP="00AC21E7">
            <w:r w:rsidRPr="002624BC">
              <w:t>Ba Communicatie- en informatiewetenschappen</w:t>
            </w:r>
          </w:p>
        </w:tc>
        <w:tc>
          <w:tcPr>
            <w:tcW w:w="2771" w:type="dxa"/>
          </w:tcPr>
          <w:p w14:paraId="70E9F123" w14:textId="77777777" w:rsidR="0001652E" w:rsidRPr="002624BC" w:rsidRDefault="0001652E" w:rsidP="00AC21E7">
            <w:r w:rsidRPr="0073799D">
              <w:t>30 EC + 30 EC minor</w:t>
            </w:r>
          </w:p>
        </w:tc>
        <w:tc>
          <w:tcPr>
            <w:tcW w:w="3070" w:type="dxa"/>
          </w:tcPr>
          <w:p w14:paraId="59D4BD01" w14:textId="77777777" w:rsidR="0001652E" w:rsidRPr="002624BC" w:rsidRDefault="0001652E" w:rsidP="00AC21E7"/>
        </w:tc>
      </w:tr>
      <w:tr w:rsidR="0001652E" w:rsidRPr="00ED2096" w14:paraId="25EF5131" w14:textId="77777777" w:rsidTr="00AC21E7">
        <w:tc>
          <w:tcPr>
            <w:tcW w:w="3369" w:type="dxa"/>
          </w:tcPr>
          <w:p w14:paraId="7B0DD724" w14:textId="77777777" w:rsidR="0001652E" w:rsidRPr="002624BC" w:rsidRDefault="0001652E" w:rsidP="00AC21E7">
            <w:r w:rsidRPr="002624BC">
              <w:t>Ba Filosofie</w:t>
            </w:r>
          </w:p>
        </w:tc>
        <w:tc>
          <w:tcPr>
            <w:tcW w:w="2771" w:type="dxa"/>
          </w:tcPr>
          <w:p w14:paraId="5D0376D7" w14:textId="77777777" w:rsidR="0001652E" w:rsidRPr="0073799D" w:rsidRDefault="0001652E" w:rsidP="00AC21E7">
            <w:r w:rsidRPr="0073799D">
              <w:t xml:space="preserve">30 EC + 30 EC minor </w:t>
            </w:r>
          </w:p>
          <w:p w14:paraId="68F2EC32" w14:textId="77777777" w:rsidR="0001652E" w:rsidRPr="002624BC" w:rsidRDefault="0001652E" w:rsidP="00AC21E7">
            <w:r w:rsidRPr="0073799D">
              <w:t>Verkort: 54 EC + 30 EC minor</w:t>
            </w:r>
          </w:p>
        </w:tc>
        <w:tc>
          <w:tcPr>
            <w:tcW w:w="3070" w:type="dxa"/>
          </w:tcPr>
          <w:p w14:paraId="4A5C2F0D" w14:textId="01EF2149" w:rsidR="0001652E" w:rsidRPr="0073799D" w:rsidRDefault="0001652E" w:rsidP="00693F5F">
            <w:r w:rsidRPr="0073799D">
              <w:t>Voor verkorte bachelor 60 EC standaardvrijstelling (30 EC vaste set vakken* + 30 EC minor). Daarnaast kan er nog 24 EC aan overige vrijstellingen verleend worden.</w:t>
            </w:r>
            <w:r w:rsidR="00693F5F">
              <w:t xml:space="preserve"> </w:t>
            </w:r>
          </w:p>
          <w:p w14:paraId="3469F044" w14:textId="77777777" w:rsidR="00307DA1" w:rsidRPr="00307DA1" w:rsidRDefault="0001652E" w:rsidP="00307DA1">
            <w:pPr>
              <w:pStyle w:val="Geenafstand"/>
              <w:rPr>
                <w:rFonts w:ascii="Times New Roman" w:eastAsia="Times New Roman" w:hAnsi="Times New Roman" w:cs="Times New Roman"/>
                <w:sz w:val="24"/>
                <w:szCs w:val="24"/>
                <w:lang w:eastAsia="nl-NL" w:bidi="ar-SA"/>
              </w:rPr>
            </w:pPr>
            <w:r w:rsidRPr="00307DA1">
              <w:rPr>
                <w:rFonts w:ascii="Times New Roman" w:eastAsia="Times New Roman" w:hAnsi="Times New Roman" w:cs="Times New Roman"/>
                <w:sz w:val="24"/>
                <w:szCs w:val="24"/>
                <w:lang w:eastAsia="nl-NL" w:bidi="ar-SA"/>
              </w:rPr>
              <w:t>*</w:t>
            </w:r>
            <w:r w:rsidR="00693F5F" w:rsidRPr="00307DA1">
              <w:rPr>
                <w:rFonts w:ascii="Times New Roman" w:eastAsia="Times New Roman" w:hAnsi="Times New Roman" w:cs="Times New Roman"/>
                <w:sz w:val="24"/>
                <w:szCs w:val="24"/>
                <w:lang w:eastAsia="nl-NL" w:bidi="ar-SA"/>
              </w:rPr>
              <w:t xml:space="preserve"> </w:t>
            </w:r>
            <w:r w:rsidR="00307DA1" w:rsidRPr="00307DA1">
              <w:rPr>
                <w:rFonts w:ascii="Times New Roman" w:eastAsia="Times New Roman" w:hAnsi="Times New Roman" w:cs="Times New Roman"/>
                <w:sz w:val="24"/>
                <w:szCs w:val="24"/>
                <w:lang w:eastAsia="nl-NL" w:bidi="ar-SA"/>
              </w:rPr>
              <w:t xml:space="preserve">Cohort 2022-2023 </w:t>
            </w:r>
          </w:p>
          <w:p w14:paraId="5F3336F2" w14:textId="77777777" w:rsidR="00307DA1" w:rsidRPr="00307DA1" w:rsidRDefault="00307DA1" w:rsidP="00307DA1">
            <w:pPr>
              <w:pStyle w:val="Geenafstand"/>
              <w:numPr>
                <w:ilvl w:val="0"/>
                <w:numId w:val="49"/>
              </w:numPr>
              <w:rPr>
                <w:rFonts w:ascii="Times New Roman" w:eastAsia="Times New Roman" w:hAnsi="Times New Roman" w:cs="Times New Roman"/>
                <w:sz w:val="24"/>
                <w:szCs w:val="24"/>
                <w:lang w:eastAsia="nl-NL" w:bidi="ar-SA"/>
              </w:rPr>
            </w:pPr>
            <w:r w:rsidRPr="00307DA1">
              <w:rPr>
                <w:rFonts w:ascii="Times New Roman" w:eastAsia="Times New Roman" w:hAnsi="Times New Roman" w:cs="Times New Roman"/>
                <w:sz w:val="24"/>
                <w:szCs w:val="24"/>
                <w:lang w:eastAsia="nl-NL" w:bidi="ar-SA"/>
              </w:rPr>
              <w:t xml:space="preserve">W_BA_MEEN </w:t>
            </w:r>
            <w:proofErr w:type="spellStart"/>
            <w:r w:rsidRPr="00307DA1">
              <w:rPr>
                <w:rFonts w:ascii="Times New Roman" w:eastAsia="Times New Roman" w:hAnsi="Times New Roman" w:cs="Times New Roman"/>
                <w:sz w:val="24"/>
                <w:szCs w:val="24"/>
                <w:lang w:eastAsia="nl-NL" w:bidi="ar-SA"/>
              </w:rPr>
              <w:t>Metaphysics</w:t>
            </w:r>
            <w:proofErr w:type="spellEnd"/>
            <w:r w:rsidRPr="00307DA1">
              <w:rPr>
                <w:rFonts w:ascii="Times New Roman" w:eastAsia="Times New Roman" w:hAnsi="Times New Roman" w:cs="Times New Roman"/>
                <w:sz w:val="24"/>
                <w:szCs w:val="24"/>
                <w:lang w:eastAsia="nl-NL" w:bidi="ar-SA"/>
              </w:rPr>
              <w:t xml:space="preserve"> </w:t>
            </w:r>
          </w:p>
          <w:p w14:paraId="4ACFBE60" w14:textId="77777777" w:rsidR="00307DA1" w:rsidRPr="00307DA1" w:rsidRDefault="00307DA1" w:rsidP="00307DA1">
            <w:pPr>
              <w:pStyle w:val="Geenafstand"/>
              <w:numPr>
                <w:ilvl w:val="0"/>
                <w:numId w:val="49"/>
              </w:numPr>
              <w:rPr>
                <w:rFonts w:ascii="Times New Roman" w:eastAsia="Times New Roman" w:hAnsi="Times New Roman" w:cs="Times New Roman"/>
                <w:sz w:val="24"/>
                <w:szCs w:val="24"/>
                <w:lang w:eastAsia="nl-NL" w:bidi="ar-SA"/>
              </w:rPr>
            </w:pPr>
            <w:r w:rsidRPr="00307DA1">
              <w:rPr>
                <w:rFonts w:ascii="Times New Roman" w:eastAsia="Times New Roman" w:hAnsi="Times New Roman" w:cs="Times New Roman"/>
                <w:sz w:val="24"/>
                <w:szCs w:val="24"/>
                <w:lang w:eastAsia="nl-NL" w:bidi="ar-SA"/>
              </w:rPr>
              <w:t xml:space="preserve">W_FIL_ARP </w:t>
            </w:r>
            <w:proofErr w:type="spellStart"/>
            <w:r w:rsidRPr="00307DA1">
              <w:rPr>
                <w:rFonts w:ascii="Times New Roman" w:eastAsia="Times New Roman" w:hAnsi="Times New Roman" w:cs="Times New Roman"/>
                <w:sz w:val="24"/>
                <w:szCs w:val="24"/>
                <w:lang w:eastAsia="nl-NL" w:bidi="ar-SA"/>
              </w:rPr>
              <w:t>Arabic</w:t>
            </w:r>
            <w:proofErr w:type="spellEnd"/>
            <w:r w:rsidRPr="00307DA1">
              <w:rPr>
                <w:rFonts w:ascii="Times New Roman" w:eastAsia="Times New Roman" w:hAnsi="Times New Roman" w:cs="Times New Roman"/>
                <w:sz w:val="24"/>
                <w:szCs w:val="24"/>
                <w:lang w:eastAsia="nl-NL" w:bidi="ar-SA"/>
              </w:rPr>
              <w:t xml:space="preserve"> </w:t>
            </w:r>
            <w:proofErr w:type="spellStart"/>
            <w:r w:rsidRPr="00307DA1">
              <w:rPr>
                <w:rFonts w:ascii="Times New Roman" w:eastAsia="Times New Roman" w:hAnsi="Times New Roman" w:cs="Times New Roman"/>
                <w:sz w:val="24"/>
                <w:szCs w:val="24"/>
                <w:lang w:eastAsia="nl-NL" w:bidi="ar-SA"/>
              </w:rPr>
              <w:t>Philosophy</w:t>
            </w:r>
            <w:proofErr w:type="spellEnd"/>
          </w:p>
          <w:p w14:paraId="1EC74843" w14:textId="77777777" w:rsidR="00307DA1" w:rsidRPr="00307DA1" w:rsidRDefault="00307DA1" w:rsidP="00307DA1">
            <w:pPr>
              <w:pStyle w:val="Geenafstand"/>
              <w:numPr>
                <w:ilvl w:val="0"/>
                <w:numId w:val="49"/>
              </w:numPr>
              <w:rPr>
                <w:rFonts w:ascii="Times New Roman" w:eastAsia="Times New Roman" w:hAnsi="Times New Roman" w:cs="Times New Roman"/>
                <w:sz w:val="24"/>
                <w:szCs w:val="24"/>
                <w:lang w:eastAsia="nl-NL" w:bidi="ar-SA"/>
              </w:rPr>
            </w:pPr>
            <w:r w:rsidRPr="00307DA1">
              <w:rPr>
                <w:rFonts w:ascii="Times New Roman" w:eastAsia="Times New Roman" w:hAnsi="Times New Roman" w:cs="Times New Roman"/>
                <w:sz w:val="24"/>
                <w:szCs w:val="24"/>
                <w:lang w:eastAsia="nl-NL" w:bidi="ar-SA"/>
              </w:rPr>
              <w:t xml:space="preserve">W_BA_TXT2 </w:t>
            </w:r>
            <w:proofErr w:type="spellStart"/>
            <w:r w:rsidRPr="00307DA1">
              <w:rPr>
                <w:rFonts w:ascii="Times New Roman" w:eastAsia="Times New Roman" w:hAnsi="Times New Roman" w:cs="Times New Roman"/>
                <w:sz w:val="24"/>
                <w:szCs w:val="24"/>
                <w:lang w:eastAsia="nl-NL" w:bidi="ar-SA"/>
              </w:rPr>
              <w:t>Text</w:t>
            </w:r>
            <w:proofErr w:type="spellEnd"/>
            <w:r w:rsidRPr="00307DA1">
              <w:rPr>
                <w:rFonts w:ascii="Times New Roman" w:eastAsia="Times New Roman" w:hAnsi="Times New Roman" w:cs="Times New Roman"/>
                <w:sz w:val="24"/>
                <w:szCs w:val="24"/>
                <w:lang w:eastAsia="nl-NL" w:bidi="ar-SA"/>
              </w:rPr>
              <w:t xml:space="preserve"> Course </w:t>
            </w:r>
          </w:p>
          <w:p w14:paraId="5E2BEE95" w14:textId="77777777" w:rsidR="00307DA1" w:rsidRPr="003234FB" w:rsidRDefault="00307DA1" w:rsidP="00307DA1">
            <w:pPr>
              <w:pStyle w:val="Geenafstand"/>
              <w:numPr>
                <w:ilvl w:val="0"/>
                <w:numId w:val="49"/>
              </w:numPr>
              <w:rPr>
                <w:rFonts w:ascii="Times New Roman" w:eastAsia="Times New Roman" w:hAnsi="Times New Roman" w:cs="Times New Roman"/>
                <w:sz w:val="24"/>
                <w:szCs w:val="24"/>
                <w:lang w:val="en-US" w:eastAsia="nl-NL" w:bidi="ar-SA"/>
              </w:rPr>
            </w:pPr>
            <w:r w:rsidRPr="003234FB">
              <w:rPr>
                <w:rFonts w:ascii="Times New Roman" w:eastAsia="Times New Roman" w:hAnsi="Times New Roman" w:cs="Times New Roman"/>
                <w:sz w:val="24"/>
                <w:szCs w:val="24"/>
                <w:lang w:val="en-US" w:eastAsia="nl-NL" w:bidi="ar-SA"/>
              </w:rPr>
              <w:t xml:space="preserve">W_BA_ISCE Issues in Contemporary Ethics or W_BA_TPCS Theoretical Philosophy: Capita Selecta </w:t>
            </w:r>
          </w:p>
          <w:p w14:paraId="4D85ED59" w14:textId="5577B58F" w:rsidR="0001652E" w:rsidRPr="003234FB" w:rsidRDefault="00307DA1" w:rsidP="00307DA1">
            <w:pPr>
              <w:pStyle w:val="Geenafstand"/>
              <w:numPr>
                <w:ilvl w:val="0"/>
                <w:numId w:val="49"/>
              </w:numPr>
              <w:rPr>
                <w:rFonts w:ascii="Times New Roman" w:eastAsia="Times New Roman" w:hAnsi="Times New Roman" w:cs="Times New Roman"/>
                <w:sz w:val="24"/>
                <w:szCs w:val="24"/>
                <w:lang w:val="en-US" w:eastAsia="nl-NL" w:bidi="ar-SA"/>
              </w:rPr>
            </w:pPr>
            <w:r w:rsidRPr="003234FB">
              <w:rPr>
                <w:rFonts w:ascii="Times New Roman" w:eastAsia="Times New Roman" w:hAnsi="Times New Roman" w:cs="Times New Roman"/>
                <w:sz w:val="24"/>
                <w:szCs w:val="24"/>
                <w:lang w:val="en-US" w:eastAsia="nl-NL" w:bidi="ar-SA"/>
              </w:rPr>
              <w:t>W_BA_CASE History of Philosophy: Capita Selecta or W_BA_OPT4B Optional Course 4B</w:t>
            </w:r>
          </w:p>
        </w:tc>
      </w:tr>
      <w:tr w:rsidR="0001652E" w:rsidRPr="002624BC" w14:paraId="7FD9C419" w14:textId="77777777" w:rsidTr="00AC21E7">
        <w:tc>
          <w:tcPr>
            <w:tcW w:w="3369" w:type="dxa"/>
          </w:tcPr>
          <w:p w14:paraId="690A80D1" w14:textId="77777777" w:rsidR="0001652E" w:rsidRPr="002624BC" w:rsidRDefault="0001652E" w:rsidP="00AC21E7">
            <w:r w:rsidRPr="002624BC">
              <w:t>Ba Geschiedenis</w:t>
            </w:r>
          </w:p>
        </w:tc>
        <w:tc>
          <w:tcPr>
            <w:tcW w:w="2771" w:type="dxa"/>
          </w:tcPr>
          <w:p w14:paraId="52FCBEB9" w14:textId="77777777" w:rsidR="0001652E" w:rsidRPr="002624BC" w:rsidRDefault="0001652E" w:rsidP="00AC21E7">
            <w:r w:rsidRPr="0073799D">
              <w:t>30 EC + 30 EC minor</w:t>
            </w:r>
          </w:p>
        </w:tc>
        <w:tc>
          <w:tcPr>
            <w:tcW w:w="3070" w:type="dxa"/>
          </w:tcPr>
          <w:p w14:paraId="452D8F28" w14:textId="77777777" w:rsidR="0001652E" w:rsidRPr="002624BC" w:rsidRDefault="0001652E" w:rsidP="00AC21E7"/>
        </w:tc>
      </w:tr>
      <w:tr w:rsidR="0001652E" w:rsidRPr="002624BC" w14:paraId="1975F63C" w14:textId="77777777" w:rsidTr="00AC21E7">
        <w:tc>
          <w:tcPr>
            <w:tcW w:w="3369" w:type="dxa"/>
          </w:tcPr>
          <w:p w14:paraId="6044F9BA" w14:textId="77777777" w:rsidR="0001652E" w:rsidRPr="002624BC" w:rsidRDefault="0001652E" w:rsidP="00AC21E7">
            <w:r w:rsidRPr="002624BC">
              <w:t>Ba Griekse en Latijnse taal en cultuur</w:t>
            </w:r>
          </w:p>
        </w:tc>
        <w:tc>
          <w:tcPr>
            <w:tcW w:w="2771" w:type="dxa"/>
          </w:tcPr>
          <w:p w14:paraId="512D3E25" w14:textId="77777777" w:rsidR="0001652E" w:rsidRPr="0073799D" w:rsidRDefault="0001652E" w:rsidP="00AC21E7">
            <w:r w:rsidRPr="0073799D">
              <w:t>30 EC + 30 EC minor</w:t>
            </w:r>
          </w:p>
          <w:p w14:paraId="4FB5E8A8" w14:textId="77777777" w:rsidR="0001652E" w:rsidRPr="002624BC" w:rsidRDefault="0001652E" w:rsidP="00AC21E7">
            <w:r w:rsidRPr="0073799D">
              <w:t>Bij dubbele bachelor binnen ACASA: 120 EC</w:t>
            </w:r>
          </w:p>
        </w:tc>
        <w:tc>
          <w:tcPr>
            <w:tcW w:w="3070" w:type="dxa"/>
          </w:tcPr>
          <w:p w14:paraId="10AB5F5C" w14:textId="77777777" w:rsidR="0001652E" w:rsidRPr="002624BC" w:rsidRDefault="0001652E" w:rsidP="00AC21E7"/>
        </w:tc>
      </w:tr>
      <w:tr w:rsidR="0001652E" w:rsidRPr="002624BC" w14:paraId="0C533CE0" w14:textId="77777777" w:rsidTr="00AC21E7">
        <w:tc>
          <w:tcPr>
            <w:tcW w:w="3369" w:type="dxa"/>
          </w:tcPr>
          <w:p w14:paraId="5D741CE8" w14:textId="77777777" w:rsidR="0001652E" w:rsidRPr="002624BC" w:rsidRDefault="0001652E" w:rsidP="00AC21E7">
            <w:r w:rsidRPr="002624BC">
              <w:t>Ba Literatuur en Samenleving</w:t>
            </w:r>
          </w:p>
        </w:tc>
        <w:tc>
          <w:tcPr>
            <w:tcW w:w="2771" w:type="dxa"/>
          </w:tcPr>
          <w:p w14:paraId="4A85EA90" w14:textId="77777777" w:rsidR="0001652E" w:rsidRPr="002624BC" w:rsidRDefault="0001652E" w:rsidP="00AC21E7">
            <w:r w:rsidRPr="0073799D">
              <w:t>30 EC + 30 EC minor</w:t>
            </w:r>
          </w:p>
        </w:tc>
        <w:tc>
          <w:tcPr>
            <w:tcW w:w="3070" w:type="dxa"/>
          </w:tcPr>
          <w:p w14:paraId="0E8480F0" w14:textId="77777777" w:rsidR="0001652E" w:rsidRPr="002624BC" w:rsidRDefault="0001652E" w:rsidP="00AC21E7"/>
        </w:tc>
      </w:tr>
      <w:tr w:rsidR="0001652E" w:rsidRPr="002624BC" w14:paraId="0B50F828" w14:textId="77777777" w:rsidTr="00AC21E7">
        <w:tc>
          <w:tcPr>
            <w:tcW w:w="3369" w:type="dxa"/>
          </w:tcPr>
          <w:p w14:paraId="70530E00" w14:textId="77777777" w:rsidR="0001652E" w:rsidRPr="002624BC" w:rsidRDefault="0001652E" w:rsidP="00AC21E7">
            <w:r w:rsidRPr="002624BC">
              <w:t>Ba Media, Kunst, Design en Architectuur</w:t>
            </w:r>
          </w:p>
        </w:tc>
        <w:tc>
          <w:tcPr>
            <w:tcW w:w="2771" w:type="dxa"/>
          </w:tcPr>
          <w:p w14:paraId="3D4D11C8" w14:textId="77777777" w:rsidR="0001652E" w:rsidRPr="002624BC" w:rsidRDefault="0001652E" w:rsidP="00AC21E7">
            <w:r w:rsidRPr="0073799D">
              <w:t>30 EC + 30 EC minor</w:t>
            </w:r>
          </w:p>
        </w:tc>
        <w:tc>
          <w:tcPr>
            <w:tcW w:w="3070" w:type="dxa"/>
          </w:tcPr>
          <w:p w14:paraId="50B00231" w14:textId="77777777" w:rsidR="0001652E" w:rsidRPr="002624BC" w:rsidRDefault="0001652E" w:rsidP="00AC21E7"/>
        </w:tc>
      </w:tr>
      <w:tr w:rsidR="0001652E" w:rsidRPr="002624BC" w14:paraId="4C803135" w14:textId="77777777" w:rsidTr="00AC21E7">
        <w:tc>
          <w:tcPr>
            <w:tcW w:w="3369" w:type="dxa"/>
          </w:tcPr>
          <w:p w14:paraId="3C4CCEA7" w14:textId="77777777" w:rsidR="0001652E" w:rsidRPr="002624BC" w:rsidRDefault="0001652E" w:rsidP="00AC21E7">
            <w:r w:rsidRPr="002624BC">
              <w:t>Ba Oudheidwetenschappen</w:t>
            </w:r>
          </w:p>
        </w:tc>
        <w:tc>
          <w:tcPr>
            <w:tcW w:w="2771" w:type="dxa"/>
          </w:tcPr>
          <w:p w14:paraId="69A0B861" w14:textId="77777777" w:rsidR="0001652E" w:rsidRPr="0073799D" w:rsidRDefault="0001652E" w:rsidP="00AC21E7">
            <w:r w:rsidRPr="0073799D">
              <w:t>30 EC + 30 EC minor</w:t>
            </w:r>
          </w:p>
          <w:p w14:paraId="55CE47AA" w14:textId="77777777" w:rsidR="0001652E" w:rsidRPr="002624BC" w:rsidRDefault="0001652E" w:rsidP="00AC21E7">
            <w:r w:rsidRPr="0073799D">
              <w:t>Bij dubbele bachelor binnen ACASA: 120 EC</w:t>
            </w:r>
          </w:p>
        </w:tc>
        <w:tc>
          <w:tcPr>
            <w:tcW w:w="3070" w:type="dxa"/>
          </w:tcPr>
          <w:p w14:paraId="65A02A35" w14:textId="77777777" w:rsidR="0001652E" w:rsidRPr="002624BC" w:rsidRDefault="0001652E" w:rsidP="00AC21E7"/>
        </w:tc>
      </w:tr>
      <w:tr w:rsidR="0001652E" w:rsidRPr="002624BC" w14:paraId="03FC0706" w14:textId="77777777" w:rsidTr="00AC21E7">
        <w:tc>
          <w:tcPr>
            <w:tcW w:w="3369" w:type="dxa"/>
          </w:tcPr>
          <w:p w14:paraId="6CECA50E" w14:textId="77777777" w:rsidR="0001652E" w:rsidRPr="0073799D" w:rsidRDefault="0001652E" w:rsidP="00AC21E7">
            <w:pPr>
              <w:rPr>
                <w:lang w:val="en-US"/>
              </w:rPr>
            </w:pPr>
            <w:r w:rsidRPr="0073799D">
              <w:rPr>
                <w:lang w:val="en-US"/>
              </w:rPr>
              <w:lastRenderedPageBreak/>
              <w:t>Ba Philosophy, Politics and Economics (PPE)</w:t>
            </w:r>
          </w:p>
        </w:tc>
        <w:tc>
          <w:tcPr>
            <w:tcW w:w="2771" w:type="dxa"/>
          </w:tcPr>
          <w:p w14:paraId="4D84EC04" w14:textId="77777777" w:rsidR="0001652E" w:rsidRPr="0073799D" w:rsidRDefault="0001652E" w:rsidP="00AC21E7">
            <w:pPr>
              <w:rPr>
                <w:lang w:val="en-US"/>
              </w:rPr>
            </w:pPr>
            <w:r w:rsidRPr="0073799D">
              <w:rPr>
                <w:lang w:val="en-US"/>
              </w:rPr>
              <w:t>18 EC</w:t>
            </w:r>
          </w:p>
        </w:tc>
        <w:tc>
          <w:tcPr>
            <w:tcW w:w="3070" w:type="dxa"/>
          </w:tcPr>
          <w:p w14:paraId="7F5F3EE0" w14:textId="77777777" w:rsidR="0001652E" w:rsidRPr="0073799D" w:rsidRDefault="0001652E" w:rsidP="00AC21E7">
            <w:r w:rsidRPr="0073799D">
              <w:t xml:space="preserve">Geen VRS voor minor, vanwege verplicht buitenlandverblijf of stage in minorruimte. </w:t>
            </w:r>
          </w:p>
        </w:tc>
      </w:tr>
      <w:tr w:rsidR="0001652E" w:rsidRPr="002624BC" w14:paraId="38E48E20" w14:textId="77777777" w:rsidTr="00AC21E7">
        <w:tc>
          <w:tcPr>
            <w:tcW w:w="3369" w:type="dxa"/>
          </w:tcPr>
          <w:p w14:paraId="76A6172A" w14:textId="77777777" w:rsidR="0001652E" w:rsidRPr="0073799D" w:rsidRDefault="0001652E" w:rsidP="00AC21E7">
            <w:pPr>
              <w:rPr>
                <w:b/>
              </w:rPr>
            </w:pPr>
            <w:r w:rsidRPr="0073799D">
              <w:rPr>
                <w:b/>
              </w:rPr>
              <w:t>Masteropleidingen (60 EC)</w:t>
            </w:r>
          </w:p>
        </w:tc>
        <w:tc>
          <w:tcPr>
            <w:tcW w:w="2771" w:type="dxa"/>
          </w:tcPr>
          <w:p w14:paraId="5CD3A9FB" w14:textId="77777777" w:rsidR="0001652E" w:rsidRPr="002624BC" w:rsidRDefault="0001652E" w:rsidP="00AC21E7"/>
        </w:tc>
        <w:tc>
          <w:tcPr>
            <w:tcW w:w="3070" w:type="dxa"/>
          </w:tcPr>
          <w:p w14:paraId="3F2CE89C" w14:textId="77777777" w:rsidR="0001652E" w:rsidRPr="002624BC" w:rsidRDefault="0001652E" w:rsidP="00AC21E7"/>
        </w:tc>
      </w:tr>
      <w:tr w:rsidR="0001652E" w:rsidRPr="002624BC" w14:paraId="60A7F6D7" w14:textId="77777777" w:rsidTr="00AC21E7">
        <w:tc>
          <w:tcPr>
            <w:tcW w:w="3369" w:type="dxa"/>
          </w:tcPr>
          <w:p w14:paraId="332D3938" w14:textId="77777777" w:rsidR="0001652E" w:rsidRPr="002624BC" w:rsidRDefault="0001652E" w:rsidP="00AC21E7">
            <w:r w:rsidRPr="002624BC">
              <w:t xml:space="preserve">Ma </w:t>
            </w:r>
            <w:proofErr w:type="spellStart"/>
            <w:r w:rsidRPr="002624BC">
              <w:t>Archaeology</w:t>
            </w:r>
            <w:proofErr w:type="spellEnd"/>
          </w:p>
        </w:tc>
        <w:tc>
          <w:tcPr>
            <w:tcW w:w="2771" w:type="dxa"/>
          </w:tcPr>
          <w:p w14:paraId="68F8D9C8" w14:textId="77777777" w:rsidR="0001652E" w:rsidRPr="002624BC" w:rsidRDefault="0001652E" w:rsidP="00AC21E7">
            <w:r w:rsidRPr="002624BC">
              <w:t>12 EC</w:t>
            </w:r>
          </w:p>
        </w:tc>
        <w:tc>
          <w:tcPr>
            <w:tcW w:w="3070" w:type="dxa"/>
          </w:tcPr>
          <w:p w14:paraId="2DC7AF97" w14:textId="77777777" w:rsidR="0001652E" w:rsidRPr="002624BC" w:rsidRDefault="0001652E" w:rsidP="00AC21E7"/>
        </w:tc>
      </w:tr>
      <w:tr w:rsidR="0001652E" w:rsidRPr="0073799D" w14:paraId="00A9837B" w14:textId="77777777" w:rsidTr="00AC21E7">
        <w:tc>
          <w:tcPr>
            <w:tcW w:w="3369" w:type="dxa"/>
          </w:tcPr>
          <w:p w14:paraId="26B57EC8" w14:textId="77777777" w:rsidR="0001652E" w:rsidRPr="0073799D" w:rsidRDefault="0001652E" w:rsidP="00AC21E7">
            <w:pPr>
              <w:rPr>
                <w:lang w:val="en-US"/>
              </w:rPr>
            </w:pPr>
            <w:r w:rsidRPr="0073799D">
              <w:rPr>
                <w:lang w:val="en-US"/>
              </w:rPr>
              <w:t>Ma Classics and Ancient Civilizations</w:t>
            </w:r>
          </w:p>
        </w:tc>
        <w:tc>
          <w:tcPr>
            <w:tcW w:w="2771" w:type="dxa"/>
          </w:tcPr>
          <w:p w14:paraId="1BCD8EFB" w14:textId="77777777" w:rsidR="0001652E" w:rsidRPr="0073799D" w:rsidRDefault="0001652E" w:rsidP="00AC21E7">
            <w:pPr>
              <w:rPr>
                <w:lang w:val="en-US"/>
              </w:rPr>
            </w:pPr>
            <w:r w:rsidRPr="002624BC">
              <w:t>12 EC</w:t>
            </w:r>
          </w:p>
        </w:tc>
        <w:tc>
          <w:tcPr>
            <w:tcW w:w="3070" w:type="dxa"/>
          </w:tcPr>
          <w:p w14:paraId="37F3023C" w14:textId="77777777" w:rsidR="0001652E" w:rsidRPr="0073799D" w:rsidRDefault="0001652E" w:rsidP="00AC21E7">
            <w:pPr>
              <w:rPr>
                <w:lang w:val="en-US"/>
              </w:rPr>
            </w:pPr>
          </w:p>
        </w:tc>
      </w:tr>
      <w:tr w:rsidR="0001652E" w:rsidRPr="002624BC" w14:paraId="4F36EE37" w14:textId="77777777" w:rsidTr="00AC21E7">
        <w:tc>
          <w:tcPr>
            <w:tcW w:w="3369" w:type="dxa"/>
          </w:tcPr>
          <w:p w14:paraId="0225A455" w14:textId="77777777" w:rsidR="0001652E" w:rsidRPr="002624BC" w:rsidRDefault="0001652E" w:rsidP="00AC21E7">
            <w:r w:rsidRPr="002624BC">
              <w:t>Ma Communicatie- en informatiewetenschappen</w:t>
            </w:r>
          </w:p>
        </w:tc>
        <w:tc>
          <w:tcPr>
            <w:tcW w:w="2771" w:type="dxa"/>
          </w:tcPr>
          <w:p w14:paraId="791E0F84" w14:textId="77777777" w:rsidR="0001652E" w:rsidRPr="002624BC" w:rsidRDefault="0001652E" w:rsidP="00AC21E7">
            <w:r w:rsidRPr="002624BC">
              <w:t>12 EC</w:t>
            </w:r>
          </w:p>
        </w:tc>
        <w:tc>
          <w:tcPr>
            <w:tcW w:w="3070" w:type="dxa"/>
          </w:tcPr>
          <w:p w14:paraId="114640F7" w14:textId="77777777" w:rsidR="0001652E" w:rsidRPr="002624BC" w:rsidRDefault="0001652E" w:rsidP="00AC21E7"/>
        </w:tc>
      </w:tr>
      <w:tr w:rsidR="0001652E" w:rsidRPr="002624BC" w14:paraId="47657FB0" w14:textId="77777777" w:rsidTr="00AC21E7">
        <w:tc>
          <w:tcPr>
            <w:tcW w:w="3369" w:type="dxa"/>
          </w:tcPr>
          <w:p w14:paraId="095D8D73" w14:textId="77777777" w:rsidR="0001652E" w:rsidRPr="002624BC" w:rsidRDefault="0001652E" w:rsidP="00AC21E7">
            <w:r w:rsidRPr="002624BC">
              <w:t>Ma Erfgoedstudies/Heritage studies</w:t>
            </w:r>
          </w:p>
        </w:tc>
        <w:tc>
          <w:tcPr>
            <w:tcW w:w="2771" w:type="dxa"/>
          </w:tcPr>
          <w:p w14:paraId="6508239B" w14:textId="77777777" w:rsidR="0001652E" w:rsidRPr="002624BC" w:rsidRDefault="0001652E" w:rsidP="00AC21E7">
            <w:r w:rsidRPr="002624BC">
              <w:t>12 EC</w:t>
            </w:r>
          </w:p>
        </w:tc>
        <w:tc>
          <w:tcPr>
            <w:tcW w:w="3070" w:type="dxa"/>
          </w:tcPr>
          <w:p w14:paraId="044ADF4F" w14:textId="77777777" w:rsidR="0001652E" w:rsidRPr="002624BC" w:rsidRDefault="0001652E" w:rsidP="00AC21E7"/>
        </w:tc>
      </w:tr>
      <w:tr w:rsidR="0001652E" w:rsidRPr="002624BC" w14:paraId="11123D05" w14:textId="77777777" w:rsidTr="00AC21E7">
        <w:tc>
          <w:tcPr>
            <w:tcW w:w="3369" w:type="dxa"/>
          </w:tcPr>
          <w:p w14:paraId="1BE0604D" w14:textId="77777777" w:rsidR="0001652E" w:rsidRPr="002624BC" w:rsidRDefault="0001652E" w:rsidP="00AC21E7">
            <w:r w:rsidRPr="002624BC">
              <w:t>Ma Geschiedenis</w:t>
            </w:r>
          </w:p>
        </w:tc>
        <w:tc>
          <w:tcPr>
            <w:tcW w:w="2771" w:type="dxa"/>
          </w:tcPr>
          <w:p w14:paraId="09DB29E4" w14:textId="77777777" w:rsidR="0001652E" w:rsidRPr="002624BC" w:rsidRDefault="0001652E" w:rsidP="00AC21E7">
            <w:r w:rsidRPr="002624BC">
              <w:t>12 EC</w:t>
            </w:r>
          </w:p>
        </w:tc>
        <w:tc>
          <w:tcPr>
            <w:tcW w:w="3070" w:type="dxa"/>
          </w:tcPr>
          <w:p w14:paraId="37E2C0FB" w14:textId="77777777" w:rsidR="0001652E" w:rsidRPr="002624BC" w:rsidRDefault="0001652E" w:rsidP="00AC21E7"/>
        </w:tc>
      </w:tr>
      <w:tr w:rsidR="0001652E" w:rsidRPr="002624BC" w14:paraId="6A59F21D" w14:textId="77777777" w:rsidTr="00AC21E7">
        <w:tc>
          <w:tcPr>
            <w:tcW w:w="3369" w:type="dxa"/>
          </w:tcPr>
          <w:p w14:paraId="03BBA882" w14:textId="77777777" w:rsidR="0001652E" w:rsidRPr="002624BC" w:rsidRDefault="0001652E" w:rsidP="00AC21E7">
            <w:r w:rsidRPr="002624BC">
              <w:t>Ma Kunst- en cultuurwetenschappen</w:t>
            </w:r>
          </w:p>
        </w:tc>
        <w:tc>
          <w:tcPr>
            <w:tcW w:w="2771" w:type="dxa"/>
          </w:tcPr>
          <w:p w14:paraId="513C45D6" w14:textId="77777777" w:rsidR="0001652E" w:rsidRPr="002624BC" w:rsidRDefault="0001652E" w:rsidP="00AC21E7">
            <w:r w:rsidRPr="002624BC">
              <w:t>12 EC</w:t>
            </w:r>
          </w:p>
        </w:tc>
        <w:tc>
          <w:tcPr>
            <w:tcW w:w="3070" w:type="dxa"/>
          </w:tcPr>
          <w:p w14:paraId="10500EF1" w14:textId="77777777" w:rsidR="0001652E" w:rsidRPr="002624BC" w:rsidRDefault="0001652E" w:rsidP="00AC21E7"/>
        </w:tc>
      </w:tr>
      <w:tr w:rsidR="0001652E" w:rsidRPr="002624BC" w14:paraId="010A3F07" w14:textId="77777777" w:rsidTr="00AC21E7">
        <w:tc>
          <w:tcPr>
            <w:tcW w:w="3369" w:type="dxa"/>
          </w:tcPr>
          <w:p w14:paraId="17AA3614" w14:textId="77777777" w:rsidR="0001652E" w:rsidRPr="002624BC" w:rsidRDefault="0001652E" w:rsidP="00AC21E7">
            <w:r w:rsidRPr="002624BC">
              <w:t>Ma Letterkunde</w:t>
            </w:r>
          </w:p>
        </w:tc>
        <w:tc>
          <w:tcPr>
            <w:tcW w:w="2771" w:type="dxa"/>
          </w:tcPr>
          <w:p w14:paraId="77E9542F" w14:textId="77777777" w:rsidR="0001652E" w:rsidRPr="002624BC" w:rsidRDefault="0001652E" w:rsidP="00AC21E7">
            <w:r w:rsidRPr="002624BC">
              <w:t>12 EC</w:t>
            </w:r>
          </w:p>
        </w:tc>
        <w:tc>
          <w:tcPr>
            <w:tcW w:w="3070" w:type="dxa"/>
          </w:tcPr>
          <w:p w14:paraId="4D4F94BF" w14:textId="77777777" w:rsidR="0001652E" w:rsidRPr="002624BC" w:rsidRDefault="0001652E" w:rsidP="00AC21E7"/>
        </w:tc>
      </w:tr>
      <w:tr w:rsidR="0001652E" w:rsidRPr="002624BC" w14:paraId="6D5FF716" w14:textId="77777777" w:rsidTr="00AC21E7">
        <w:tc>
          <w:tcPr>
            <w:tcW w:w="3369" w:type="dxa"/>
          </w:tcPr>
          <w:p w14:paraId="0120A8A4" w14:textId="77777777" w:rsidR="0001652E" w:rsidRPr="002624BC" w:rsidRDefault="0001652E" w:rsidP="00AC21E7"/>
        </w:tc>
        <w:tc>
          <w:tcPr>
            <w:tcW w:w="2771" w:type="dxa"/>
          </w:tcPr>
          <w:p w14:paraId="5CF25ECA" w14:textId="77777777" w:rsidR="0001652E" w:rsidRPr="002624BC" w:rsidRDefault="0001652E" w:rsidP="00AC21E7"/>
        </w:tc>
        <w:tc>
          <w:tcPr>
            <w:tcW w:w="3070" w:type="dxa"/>
          </w:tcPr>
          <w:p w14:paraId="592B4E19" w14:textId="77777777" w:rsidR="0001652E" w:rsidRPr="002624BC" w:rsidRDefault="0001652E" w:rsidP="00AC21E7"/>
        </w:tc>
      </w:tr>
      <w:tr w:rsidR="0001652E" w:rsidRPr="002624BC" w14:paraId="39096E7B" w14:textId="77777777" w:rsidTr="00AC21E7">
        <w:tc>
          <w:tcPr>
            <w:tcW w:w="3369" w:type="dxa"/>
          </w:tcPr>
          <w:p w14:paraId="1596F750" w14:textId="77777777" w:rsidR="0001652E" w:rsidRPr="002624BC" w:rsidRDefault="0001652E" w:rsidP="00AC21E7">
            <w:r w:rsidRPr="002624BC">
              <w:t>Ma Taalwetenschappen</w:t>
            </w:r>
          </w:p>
        </w:tc>
        <w:tc>
          <w:tcPr>
            <w:tcW w:w="2771" w:type="dxa"/>
          </w:tcPr>
          <w:p w14:paraId="5B9A7654" w14:textId="77777777" w:rsidR="0001652E" w:rsidRPr="002624BC" w:rsidRDefault="0001652E" w:rsidP="00AC21E7">
            <w:r w:rsidRPr="002624BC">
              <w:t>12 EC</w:t>
            </w:r>
          </w:p>
        </w:tc>
        <w:tc>
          <w:tcPr>
            <w:tcW w:w="3070" w:type="dxa"/>
          </w:tcPr>
          <w:p w14:paraId="4FBA4C2E" w14:textId="77777777" w:rsidR="0001652E" w:rsidRPr="002624BC" w:rsidRDefault="0001652E" w:rsidP="00AC21E7"/>
        </w:tc>
      </w:tr>
      <w:tr w:rsidR="0001652E" w:rsidRPr="002624BC" w14:paraId="27A5BF1E" w14:textId="77777777" w:rsidTr="00AC21E7">
        <w:tc>
          <w:tcPr>
            <w:tcW w:w="3369" w:type="dxa"/>
          </w:tcPr>
          <w:p w14:paraId="39E0427F" w14:textId="77777777" w:rsidR="0001652E" w:rsidRPr="002624BC" w:rsidRDefault="0001652E" w:rsidP="00AC21E7">
            <w:r w:rsidRPr="0073799D">
              <w:rPr>
                <w:b/>
              </w:rPr>
              <w:t>Masteropleidingen (120 EC)</w:t>
            </w:r>
          </w:p>
        </w:tc>
        <w:tc>
          <w:tcPr>
            <w:tcW w:w="2771" w:type="dxa"/>
          </w:tcPr>
          <w:p w14:paraId="6B63C57F" w14:textId="77777777" w:rsidR="0001652E" w:rsidRPr="002624BC" w:rsidRDefault="0001652E" w:rsidP="00AC21E7"/>
        </w:tc>
        <w:tc>
          <w:tcPr>
            <w:tcW w:w="3070" w:type="dxa"/>
          </w:tcPr>
          <w:p w14:paraId="6D9C7E4A" w14:textId="77777777" w:rsidR="0001652E" w:rsidRPr="002624BC" w:rsidRDefault="0001652E" w:rsidP="00AC21E7"/>
        </w:tc>
      </w:tr>
      <w:tr w:rsidR="0001652E" w:rsidRPr="002624BC" w14:paraId="206D7457" w14:textId="77777777" w:rsidTr="00AC21E7">
        <w:tc>
          <w:tcPr>
            <w:tcW w:w="3369" w:type="dxa"/>
          </w:tcPr>
          <w:p w14:paraId="1CA19A79" w14:textId="77777777" w:rsidR="0001652E" w:rsidRPr="0073799D" w:rsidRDefault="0001652E" w:rsidP="00AC21E7">
            <w:pPr>
              <w:rPr>
                <w:lang w:val="en-US"/>
              </w:rPr>
            </w:pPr>
            <w:r w:rsidRPr="0073799D">
              <w:rPr>
                <w:lang w:val="en-US"/>
              </w:rPr>
              <w:t>Ma Classics and Ancient Civilizations Research</w:t>
            </w:r>
          </w:p>
        </w:tc>
        <w:tc>
          <w:tcPr>
            <w:tcW w:w="2771" w:type="dxa"/>
          </w:tcPr>
          <w:p w14:paraId="7EAFCCC0" w14:textId="77777777" w:rsidR="0001652E" w:rsidRPr="0073799D" w:rsidRDefault="0001652E" w:rsidP="00AC21E7">
            <w:pPr>
              <w:rPr>
                <w:lang w:val="en-US"/>
              </w:rPr>
            </w:pPr>
            <w:r w:rsidRPr="0073799D">
              <w:rPr>
                <w:lang w:val="en-US"/>
              </w:rPr>
              <w:t>24 EC</w:t>
            </w:r>
          </w:p>
        </w:tc>
        <w:tc>
          <w:tcPr>
            <w:tcW w:w="3070" w:type="dxa"/>
          </w:tcPr>
          <w:p w14:paraId="394ED5D1" w14:textId="77777777" w:rsidR="0001652E" w:rsidRPr="002624BC" w:rsidRDefault="0001652E" w:rsidP="00AC21E7">
            <w:r w:rsidRPr="0073799D">
              <w:t xml:space="preserve">De </w:t>
            </w:r>
            <w:proofErr w:type="spellStart"/>
            <w:r w:rsidRPr="0073799D">
              <w:t>core</w:t>
            </w:r>
            <w:proofErr w:type="spellEnd"/>
            <w:r w:rsidRPr="0073799D">
              <w:t xml:space="preserve"> courses van het programma zijn hiervan uitgezonderd. </w:t>
            </w:r>
          </w:p>
        </w:tc>
      </w:tr>
      <w:tr w:rsidR="0001652E" w:rsidRPr="002624BC" w14:paraId="1714D46C" w14:textId="77777777" w:rsidTr="00AC21E7">
        <w:tc>
          <w:tcPr>
            <w:tcW w:w="3369" w:type="dxa"/>
          </w:tcPr>
          <w:p w14:paraId="2214F70A" w14:textId="77777777" w:rsidR="0001652E" w:rsidRPr="002624BC" w:rsidRDefault="0001652E" w:rsidP="00AC21E7">
            <w:r w:rsidRPr="002624BC">
              <w:t xml:space="preserve">Ma Erfgoedstudies: </w:t>
            </w:r>
            <w:proofErr w:type="spellStart"/>
            <w:r w:rsidRPr="002624BC">
              <w:t>Curating</w:t>
            </w:r>
            <w:proofErr w:type="spellEnd"/>
            <w:r w:rsidRPr="002624BC">
              <w:t xml:space="preserve"> Art &amp; Cultures</w:t>
            </w:r>
          </w:p>
        </w:tc>
        <w:tc>
          <w:tcPr>
            <w:tcW w:w="2771" w:type="dxa"/>
          </w:tcPr>
          <w:p w14:paraId="1955EE69" w14:textId="77777777" w:rsidR="0001652E" w:rsidRPr="002624BC" w:rsidRDefault="0001652E" w:rsidP="00AC21E7">
            <w:r w:rsidRPr="002624BC">
              <w:t>24 EC</w:t>
            </w:r>
          </w:p>
        </w:tc>
        <w:tc>
          <w:tcPr>
            <w:tcW w:w="3070" w:type="dxa"/>
          </w:tcPr>
          <w:p w14:paraId="10A7F954" w14:textId="77777777" w:rsidR="0001652E" w:rsidRPr="002624BC" w:rsidRDefault="0001652E" w:rsidP="00AC21E7"/>
        </w:tc>
      </w:tr>
      <w:tr w:rsidR="0001652E" w:rsidRPr="002624BC" w14:paraId="678D09BF" w14:textId="77777777" w:rsidTr="00AC21E7">
        <w:tc>
          <w:tcPr>
            <w:tcW w:w="3369" w:type="dxa"/>
          </w:tcPr>
          <w:p w14:paraId="152602F6" w14:textId="77777777" w:rsidR="0001652E" w:rsidRPr="002624BC" w:rsidRDefault="0001652E" w:rsidP="00AC21E7">
            <w:r w:rsidRPr="002624BC">
              <w:t>Ma Educatie in de Taal en cultuurwetenschappen</w:t>
            </w:r>
          </w:p>
        </w:tc>
        <w:tc>
          <w:tcPr>
            <w:tcW w:w="2771" w:type="dxa"/>
          </w:tcPr>
          <w:p w14:paraId="6E4C5508" w14:textId="77777777" w:rsidR="0001652E" w:rsidRPr="002624BC" w:rsidRDefault="0001652E" w:rsidP="00AC21E7">
            <w:r w:rsidRPr="0073799D">
              <w:t xml:space="preserve">24 </w:t>
            </w:r>
            <w:proofErr w:type="spellStart"/>
            <w:r w:rsidRPr="0073799D">
              <w:t>resp</w:t>
            </w:r>
            <w:proofErr w:type="spellEnd"/>
            <w:r w:rsidRPr="0073799D">
              <w:t xml:space="preserve"> 30 EC voor studenten met een tweedegraadsbevoegdheid</w:t>
            </w:r>
          </w:p>
        </w:tc>
        <w:tc>
          <w:tcPr>
            <w:tcW w:w="3070" w:type="dxa"/>
          </w:tcPr>
          <w:p w14:paraId="0167008E" w14:textId="77777777" w:rsidR="0001652E" w:rsidRPr="002624BC" w:rsidRDefault="0001652E" w:rsidP="00AC21E7">
            <w:r w:rsidRPr="0073799D">
              <w:t xml:space="preserve">Voor studenten met een </w:t>
            </w:r>
            <w:proofErr w:type="spellStart"/>
            <w:r w:rsidRPr="0073799D">
              <w:t>tweedegraadsbevoegheid</w:t>
            </w:r>
            <w:proofErr w:type="spellEnd"/>
            <w:r w:rsidRPr="0073799D">
              <w:t xml:space="preserve"> geldt dat zij maximaal 30 EC vrijstelling kunnen krijgen voor algemene vakken en vakdidactiek.</w:t>
            </w:r>
          </w:p>
        </w:tc>
      </w:tr>
      <w:tr w:rsidR="0001652E" w:rsidRPr="002624BC" w14:paraId="48AAE45B" w14:textId="77777777" w:rsidTr="00AC21E7">
        <w:tc>
          <w:tcPr>
            <w:tcW w:w="3369" w:type="dxa"/>
          </w:tcPr>
          <w:p w14:paraId="28BBCD24" w14:textId="77777777" w:rsidR="0001652E" w:rsidRPr="002624BC" w:rsidRDefault="0001652E" w:rsidP="00AC21E7">
            <w:r w:rsidRPr="002624BC">
              <w:t xml:space="preserve">Ma </w:t>
            </w:r>
            <w:proofErr w:type="spellStart"/>
            <w:r w:rsidRPr="002624BC">
              <w:t>Philosophy</w:t>
            </w:r>
            <w:proofErr w:type="spellEnd"/>
          </w:p>
        </w:tc>
        <w:tc>
          <w:tcPr>
            <w:tcW w:w="2771" w:type="dxa"/>
          </w:tcPr>
          <w:p w14:paraId="47B99A78" w14:textId="77777777" w:rsidR="0001652E" w:rsidRPr="002624BC" w:rsidRDefault="0001652E" w:rsidP="00AC21E7">
            <w:r w:rsidRPr="0073799D">
              <w:t>30/30/36/42 voor resp. PBH/PNS/PLG/FCB</w:t>
            </w:r>
          </w:p>
        </w:tc>
        <w:tc>
          <w:tcPr>
            <w:tcW w:w="3070" w:type="dxa"/>
          </w:tcPr>
          <w:p w14:paraId="3667D6DE" w14:textId="77777777" w:rsidR="0001652E" w:rsidRPr="002624BC" w:rsidRDefault="0001652E" w:rsidP="00AC21E7">
            <w:r w:rsidRPr="002624BC">
              <w:t>Voor vakwetenschappelijke vakken</w:t>
            </w:r>
          </w:p>
        </w:tc>
      </w:tr>
      <w:tr w:rsidR="0001652E" w:rsidRPr="002624BC" w14:paraId="70A0F17E" w14:textId="77777777" w:rsidTr="00AC21E7">
        <w:tc>
          <w:tcPr>
            <w:tcW w:w="3369" w:type="dxa"/>
          </w:tcPr>
          <w:p w14:paraId="5F074B80" w14:textId="77777777" w:rsidR="0001652E" w:rsidRPr="002624BC" w:rsidRDefault="0001652E" w:rsidP="00AC21E7">
            <w:r w:rsidRPr="002624BC">
              <w:t xml:space="preserve">Ma </w:t>
            </w:r>
            <w:proofErr w:type="spellStart"/>
            <w:r w:rsidRPr="002624BC">
              <w:t>Humanities</w:t>
            </w:r>
            <w:proofErr w:type="spellEnd"/>
            <w:r w:rsidRPr="002624BC">
              <w:t xml:space="preserve"> Research Master</w:t>
            </w:r>
          </w:p>
        </w:tc>
        <w:tc>
          <w:tcPr>
            <w:tcW w:w="2771" w:type="dxa"/>
          </w:tcPr>
          <w:p w14:paraId="35E8628A" w14:textId="77777777" w:rsidR="0001652E" w:rsidRPr="002624BC" w:rsidRDefault="0001652E" w:rsidP="00AC21E7">
            <w:r w:rsidRPr="002624BC">
              <w:t>24 EC</w:t>
            </w:r>
          </w:p>
        </w:tc>
        <w:tc>
          <w:tcPr>
            <w:tcW w:w="3070" w:type="dxa"/>
          </w:tcPr>
          <w:p w14:paraId="2F191755" w14:textId="77777777" w:rsidR="0001652E" w:rsidRPr="002624BC" w:rsidRDefault="0001652E" w:rsidP="00AC21E7">
            <w:r w:rsidRPr="0073799D">
              <w:t xml:space="preserve">De </w:t>
            </w:r>
            <w:proofErr w:type="spellStart"/>
            <w:r w:rsidRPr="0073799D">
              <w:t>core</w:t>
            </w:r>
            <w:proofErr w:type="spellEnd"/>
            <w:r w:rsidRPr="0073799D">
              <w:t xml:space="preserve"> courses van het programma zijn hiervan uitgezonderd. Dit geldt zowel voor de 3 algemene </w:t>
            </w:r>
            <w:proofErr w:type="spellStart"/>
            <w:r w:rsidRPr="0073799D">
              <w:t>core</w:t>
            </w:r>
            <w:proofErr w:type="spellEnd"/>
            <w:r w:rsidRPr="0073799D">
              <w:t xml:space="preserve"> courses, als voor de 2 </w:t>
            </w:r>
            <w:proofErr w:type="spellStart"/>
            <w:r w:rsidRPr="0073799D">
              <w:t>trackgebonden</w:t>
            </w:r>
            <w:proofErr w:type="spellEnd"/>
            <w:r w:rsidRPr="0073799D">
              <w:t xml:space="preserve"> </w:t>
            </w:r>
            <w:proofErr w:type="spellStart"/>
            <w:r w:rsidRPr="0073799D">
              <w:t>core</w:t>
            </w:r>
            <w:proofErr w:type="spellEnd"/>
            <w:r w:rsidRPr="0073799D">
              <w:t xml:space="preserve"> courses</w:t>
            </w:r>
          </w:p>
        </w:tc>
      </w:tr>
    </w:tbl>
    <w:p w14:paraId="695D51E7" w14:textId="77777777" w:rsidR="0001652E" w:rsidRPr="002624BC" w:rsidRDefault="0001652E" w:rsidP="0001652E">
      <w:pPr>
        <w:ind w:firstLine="708"/>
      </w:pPr>
    </w:p>
    <w:p w14:paraId="3C1BF0BF" w14:textId="77777777" w:rsidR="0001652E" w:rsidRPr="002624BC" w:rsidRDefault="0001652E" w:rsidP="0001652E">
      <w:pPr>
        <w:rPr>
          <w:b/>
          <w:i/>
        </w:rPr>
      </w:pPr>
      <w:r w:rsidRPr="002624BC">
        <w:rPr>
          <w:b/>
          <w:i/>
        </w:rPr>
        <w:t>Voor alle opleidingen geldt dat de scriptie is uitgesloten van vrijstelling.</w:t>
      </w:r>
    </w:p>
    <w:p w14:paraId="16EFA376" w14:textId="77777777" w:rsidR="0001652E" w:rsidRPr="002624BC" w:rsidRDefault="0001652E" w:rsidP="0001652E">
      <w:pPr>
        <w:ind w:firstLine="708"/>
      </w:pPr>
    </w:p>
    <w:p w14:paraId="025E91B4" w14:textId="77777777" w:rsidR="0001652E" w:rsidRPr="002624BC" w:rsidRDefault="0001652E" w:rsidP="0001652E">
      <w:pPr>
        <w:ind w:firstLine="708"/>
      </w:pPr>
    </w:p>
    <w:p w14:paraId="75A00896" w14:textId="77777777" w:rsidR="007F6B78" w:rsidRPr="007627F7" w:rsidRDefault="007F6B78" w:rsidP="007627F7">
      <w:pPr>
        <w:spacing w:line="276" w:lineRule="auto"/>
        <w:rPr>
          <w:rFonts w:ascii="Calibri" w:hAnsi="Calibri" w:cs="Calibri"/>
          <w:sz w:val="22"/>
          <w:szCs w:val="22"/>
        </w:rPr>
      </w:pPr>
    </w:p>
    <w:sectPr w:rsidR="007F6B78" w:rsidRPr="007627F7" w:rsidSect="00CA758C">
      <w:headerReference w:type="default" r:id="rId8"/>
      <w:footerReference w:type="default" r:id="rId9"/>
      <w:headerReference w:type="first" r:id="rId10"/>
      <w:pgSz w:w="11906" w:h="16838" w:code="9"/>
      <w:pgMar w:top="1879" w:right="1418" w:bottom="1418" w:left="1418"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64543" w14:textId="77777777" w:rsidR="00B5768A" w:rsidRDefault="00B5768A">
      <w:r>
        <w:separator/>
      </w:r>
    </w:p>
  </w:endnote>
  <w:endnote w:type="continuationSeparator" w:id="0">
    <w:p w14:paraId="26E2D987" w14:textId="77777777" w:rsidR="00B5768A" w:rsidRDefault="00B5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DFB3" w14:textId="6974D81F" w:rsidR="007627F7" w:rsidRPr="007627F7" w:rsidRDefault="007627F7">
    <w:pPr>
      <w:pStyle w:val="Voettekst"/>
      <w:jc w:val="right"/>
      <w:rPr>
        <w:rFonts w:ascii="Calibri" w:hAnsi="Calibri" w:cs="Calibri"/>
        <w:sz w:val="20"/>
        <w:szCs w:val="20"/>
      </w:rPr>
    </w:pPr>
    <w:r w:rsidRPr="007627F7">
      <w:rPr>
        <w:rFonts w:ascii="Calibri" w:hAnsi="Calibri" w:cs="Calibri"/>
        <w:sz w:val="20"/>
        <w:szCs w:val="20"/>
      </w:rPr>
      <w:fldChar w:fldCharType="begin"/>
    </w:r>
    <w:r w:rsidRPr="007627F7">
      <w:rPr>
        <w:rFonts w:ascii="Calibri" w:hAnsi="Calibri" w:cs="Calibri"/>
        <w:sz w:val="20"/>
        <w:szCs w:val="20"/>
      </w:rPr>
      <w:instrText>PAGE   \* MERGEFORMAT</w:instrText>
    </w:r>
    <w:r w:rsidRPr="007627F7">
      <w:rPr>
        <w:rFonts w:ascii="Calibri" w:hAnsi="Calibri" w:cs="Calibri"/>
        <w:sz w:val="20"/>
        <w:szCs w:val="20"/>
      </w:rPr>
      <w:fldChar w:fldCharType="separate"/>
    </w:r>
    <w:r w:rsidR="008055B8">
      <w:rPr>
        <w:rFonts w:ascii="Calibri" w:hAnsi="Calibri" w:cs="Calibri"/>
        <w:noProof/>
        <w:sz w:val="20"/>
        <w:szCs w:val="20"/>
      </w:rPr>
      <w:t>11</w:t>
    </w:r>
    <w:r w:rsidRPr="007627F7">
      <w:rPr>
        <w:rFonts w:ascii="Calibri" w:hAnsi="Calibri" w:cs="Calibri"/>
        <w:sz w:val="20"/>
        <w:szCs w:val="20"/>
      </w:rPr>
      <w:fldChar w:fldCharType="end"/>
    </w:r>
  </w:p>
  <w:p w14:paraId="4EC6AE4B" w14:textId="77777777" w:rsidR="007627F7" w:rsidRDefault="007627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BBE88" w14:textId="77777777" w:rsidR="00B5768A" w:rsidRDefault="00B5768A">
      <w:r>
        <w:separator/>
      </w:r>
    </w:p>
  </w:footnote>
  <w:footnote w:type="continuationSeparator" w:id="0">
    <w:p w14:paraId="28E62F73" w14:textId="77777777" w:rsidR="00B5768A" w:rsidRDefault="00B57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FFB6" w14:textId="00921703" w:rsidR="00CA758C" w:rsidRPr="00ED6B4C" w:rsidRDefault="009152E3" w:rsidP="009E0FDE">
    <w:pPr>
      <w:pStyle w:val="Koptekst"/>
      <w:rPr>
        <w:rFonts w:ascii="Calibri" w:hAnsi="Calibri" w:cs="Calibri"/>
        <w:sz w:val="18"/>
        <w:szCs w:val="18"/>
      </w:rPr>
    </w:pPr>
    <w:r w:rsidRPr="00ED6B4C">
      <w:rPr>
        <w:rFonts w:ascii="Calibri" w:hAnsi="Calibri" w:cs="Calibri"/>
        <w:noProof/>
        <w:sz w:val="18"/>
        <w:szCs w:val="18"/>
        <w:lang w:bidi="he-IL"/>
      </w:rPr>
      <w:drawing>
        <wp:anchor distT="0" distB="0" distL="114300" distR="114300" simplePos="0" relativeHeight="251661312" behindDoc="0" locked="0" layoutInCell="1" allowOverlap="1" wp14:anchorId="2AF4507F" wp14:editId="79C0D1AE">
          <wp:simplePos x="0" y="0"/>
          <wp:positionH relativeFrom="column">
            <wp:posOffset>4353560</wp:posOffset>
          </wp:positionH>
          <wp:positionV relativeFrom="paragraph">
            <wp:posOffset>-222885</wp:posOffset>
          </wp:positionV>
          <wp:extent cx="1809115" cy="447675"/>
          <wp:effectExtent l="0" t="0" r="0" b="0"/>
          <wp:wrapNone/>
          <wp:docPr id="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11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A758C" w:rsidRPr="00ED6B4C">
      <w:rPr>
        <w:rFonts w:ascii="Calibri" w:hAnsi="Calibri" w:cs="Calibri"/>
        <w:sz w:val="18"/>
        <w:szCs w:val="18"/>
      </w:rPr>
      <w:t xml:space="preserve">Regels &amp; Richtlijnen Examencommissie </w:t>
    </w:r>
    <w:r w:rsidR="00F50FE9" w:rsidRPr="00ED6B4C">
      <w:rPr>
        <w:rFonts w:ascii="Calibri" w:hAnsi="Calibri" w:cs="Calibri"/>
        <w:sz w:val="18"/>
        <w:szCs w:val="18"/>
      </w:rPr>
      <w:t>20</w:t>
    </w:r>
    <w:r w:rsidR="00F50FE9">
      <w:rPr>
        <w:rFonts w:ascii="Calibri" w:hAnsi="Calibri" w:cs="Calibri"/>
        <w:sz w:val="18"/>
        <w:szCs w:val="18"/>
      </w:rPr>
      <w:t>22</w:t>
    </w:r>
  </w:p>
  <w:p w14:paraId="617BB59E" w14:textId="77777777" w:rsidR="0099405F" w:rsidRPr="00CA758C" w:rsidRDefault="0099405F" w:rsidP="00CA758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D879" w14:textId="77777777" w:rsidR="00ED6B4C" w:rsidRPr="00ED6B4C" w:rsidRDefault="009152E3">
    <w:pPr>
      <w:pStyle w:val="Koptekst"/>
      <w:rPr>
        <w:rFonts w:ascii="Calibri" w:hAnsi="Calibri" w:cs="Calibri"/>
        <w:sz w:val="18"/>
        <w:szCs w:val="18"/>
      </w:rPr>
    </w:pPr>
    <w:r w:rsidRPr="00ED6B4C">
      <w:rPr>
        <w:rFonts w:ascii="Calibri" w:hAnsi="Calibri" w:cs="Calibri"/>
        <w:noProof/>
        <w:sz w:val="18"/>
        <w:szCs w:val="18"/>
        <w:lang w:bidi="he-IL"/>
      </w:rPr>
      <w:drawing>
        <wp:anchor distT="0" distB="0" distL="114300" distR="114300" simplePos="0" relativeHeight="251659264" behindDoc="0" locked="0" layoutInCell="1" allowOverlap="1" wp14:anchorId="7538ED3B" wp14:editId="23F1D55D">
          <wp:simplePos x="0" y="0"/>
          <wp:positionH relativeFrom="column">
            <wp:posOffset>4204970</wp:posOffset>
          </wp:positionH>
          <wp:positionV relativeFrom="paragraph">
            <wp:posOffset>-222885</wp:posOffset>
          </wp:positionV>
          <wp:extent cx="1957705" cy="484505"/>
          <wp:effectExtent l="0" t="0" r="0" b="0"/>
          <wp:wrapNone/>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70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ED6B4C" w:rsidRPr="00ED6B4C">
      <w:rPr>
        <w:rFonts w:ascii="Calibri" w:hAnsi="Calibri" w:cs="Calibri"/>
        <w:sz w:val="18"/>
        <w:szCs w:val="18"/>
      </w:rPr>
      <w:t>Format Regels &amp; Richtlijnen Examencommissie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49A"/>
    <w:multiLevelType w:val="hybridMultilevel"/>
    <w:tmpl w:val="12500F00"/>
    <w:lvl w:ilvl="0" w:tplc="DA1281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3224F"/>
    <w:multiLevelType w:val="hybridMultilevel"/>
    <w:tmpl w:val="0100B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F1D38"/>
    <w:multiLevelType w:val="hybridMultilevel"/>
    <w:tmpl w:val="4FC49144"/>
    <w:lvl w:ilvl="0" w:tplc="04090019">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1580EC1"/>
    <w:multiLevelType w:val="hybridMultilevel"/>
    <w:tmpl w:val="0CC675DA"/>
    <w:lvl w:ilvl="0" w:tplc="BC467A7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B4762"/>
    <w:multiLevelType w:val="hybridMultilevel"/>
    <w:tmpl w:val="8594E4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3C7635"/>
    <w:multiLevelType w:val="hybridMultilevel"/>
    <w:tmpl w:val="5E289C60"/>
    <w:lvl w:ilvl="0" w:tplc="D8C48268">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EB0565"/>
    <w:multiLevelType w:val="hybridMultilevel"/>
    <w:tmpl w:val="20D4D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A16F5"/>
    <w:multiLevelType w:val="hybridMultilevel"/>
    <w:tmpl w:val="8558F51C"/>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72714B"/>
    <w:multiLevelType w:val="hybridMultilevel"/>
    <w:tmpl w:val="4502D49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222329C"/>
    <w:multiLevelType w:val="hybridMultilevel"/>
    <w:tmpl w:val="10303D84"/>
    <w:lvl w:ilvl="0" w:tplc="4BBAAD00">
      <w:start w:val="1"/>
      <w:numFmt w:val="lowerRoman"/>
      <w:lvlText w:val="%1."/>
      <w:lvlJc w:val="left"/>
      <w:pPr>
        <w:tabs>
          <w:tab w:val="num" w:pos="720"/>
        </w:tabs>
        <w:ind w:left="720" w:hanging="360"/>
      </w:pPr>
      <w:rPr>
        <w:rFonts w:ascii="Times New Roman" w:eastAsia="Times New Roman" w:hAnsi="Times New Roman" w:cs="Times New Roman"/>
      </w:rPr>
    </w:lvl>
    <w:lvl w:ilvl="1" w:tplc="04130003">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1467A"/>
    <w:multiLevelType w:val="hybridMultilevel"/>
    <w:tmpl w:val="C4B03566"/>
    <w:lvl w:ilvl="0" w:tplc="1256DD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36199"/>
    <w:multiLevelType w:val="hybridMultilevel"/>
    <w:tmpl w:val="0E0C4234"/>
    <w:lvl w:ilvl="0" w:tplc="D8C48268">
      <w:start w:val="3"/>
      <w:numFmt w:val="bullet"/>
      <w:lvlText w:val="-"/>
      <w:lvlJc w:val="left"/>
      <w:pPr>
        <w:tabs>
          <w:tab w:val="num" w:pos="1080"/>
        </w:tabs>
        <w:ind w:left="1080" w:hanging="360"/>
      </w:pPr>
      <w:rPr>
        <w:rFonts w:ascii="Times New Roman" w:eastAsia="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cs="Symbol"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Symbol"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Symbol"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91B2D06"/>
    <w:multiLevelType w:val="hybridMultilevel"/>
    <w:tmpl w:val="1B4ED036"/>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323BA5"/>
    <w:multiLevelType w:val="hybridMultilevel"/>
    <w:tmpl w:val="B5EED8FE"/>
    <w:lvl w:ilvl="0" w:tplc="409288AC">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A5EDD"/>
    <w:multiLevelType w:val="hybridMultilevel"/>
    <w:tmpl w:val="ACC0E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53E8E"/>
    <w:multiLevelType w:val="hybridMultilevel"/>
    <w:tmpl w:val="FF6217A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21E09"/>
    <w:multiLevelType w:val="hybridMultilevel"/>
    <w:tmpl w:val="FE1C392A"/>
    <w:lvl w:ilvl="0" w:tplc="04090019">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31AB3BB8"/>
    <w:multiLevelType w:val="hybridMultilevel"/>
    <w:tmpl w:val="ABD219AE"/>
    <w:lvl w:ilvl="0" w:tplc="04130001">
      <w:start w:val="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5057DD"/>
    <w:multiLevelType w:val="hybridMultilevel"/>
    <w:tmpl w:val="E8D4B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903AFE"/>
    <w:multiLevelType w:val="hybridMultilevel"/>
    <w:tmpl w:val="DABE4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679F5"/>
    <w:multiLevelType w:val="hybridMultilevel"/>
    <w:tmpl w:val="1728BC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2185852"/>
    <w:multiLevelType w:val="hybridMultilevel"/>
    <w:tmpl w:val="208E33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950FA4"/>
    <w:multiLevelType w:val="hybridMultilevel"/>
    <w:tmpl w:val="575831DE"/>
    <w:lvl w:ilvl="0" w:tplc="0413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15:restartNumberingAfterBreak="0">
    <w:nsid w:val="42DC3B40"/>
    <w:multiLevelType w:val="hybridMultilevel"/>
    <w:tmpl w:val="8E6435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92063B"/>
    <w:multiLevelType w:val="hybridMultilevel"/>
    <w:tmpl w:val="6AD62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026E17"/>
    <w:multiLevelType w:val="hybridMultilevel"/>
    <w:tmpl w:val="E64C7C80"/>
    <w:lvl w:ilvl="0" w:tplc="0413000F">
      <w:start w:val="1"/>
      <w:numFmt w:val="decimal"/>
      <w:lvlText w:val="%1."/>
      <w:lvlJc w:val="left"/>
      <w:pPr>
        <w:ind w:left="2140" w:hanging="360"/>
      </w:pPr>
      <w:rPr>
        <w:rFonts w:hint="default"/>
      </w:rPr>
    </w:lvl>
    <w:lvl w:ilvl="1" w:tplc="04130019" w:tentative="1">
      <w:start w:val="1"/>
      <w:numFmt w:val="lowerLetter"/>
      <w:lvlText w:val="%2."/>
      <w:lvlJc w:val="left"/>
      <w:pPr>
        <w:ind w:left="2860" w:hanging="360"/>
      </w:pPr>
    </w:lvl>
    <w:lvl w:ilvl="2" w:tplc="0413001B" w:tentative="1">
      <w:start w:val="1"/>
      <w:numFmt w:val="lowerRoman"/>
      <w:lvlText w:val="%3."/>
      <w:lvlJc w:val="right"/>
      <w:pPr>
        <w:ind w:left="3580" w:hanging="180"/>
      </w:pPr>
    </w:lvl>
    <w:lvl w:ilvl="3" w:tplc="0413000F" w:tentative="1">
      <w:start w:val="1"/>
      <w:numFmt w:val="decimal"/>
      <w:lvlText w:val="%4."/>
      <w:lvlJc w:val="left"/>
      <w:pPr>
        <w:ind w:left="4300" w:hanging="360"/>
      </w:pPr>
    </w:lvl>
    <w:lvl w:ilvl="4" w:tplc="04130019" w:tentative="1">
      <w:start w:val="1"/>
      <w:numFmt w:val="lowerLetter"/>
      <w:lvlText w:val="%5."/>
      <w:lvlJc w:val="left"/>
      <w:pPr>
        <w:ind w:left="5020" w:hanging="360"/>
      </w:pPr>
    </w:lvl>
    <w:lvl w:ilvl="5" w:tplc="0413001B" w:tentative="1">
      <w:start w:val="1"/>
      <w:numFmt w:val="lowerRoman"/>
      <w:lvlText w:val="%6."/>
      <w:lvlJc w:val="right"/>
      <w:pPr>
        <w:ind w:left="5740" w:hanging="180"/>
      </w:pPr>
    </w:lvl>
    <w:lvl w:ilvl="6" w:tplc="0413000F" w:tentative="1">
      <w:start w:val="1"/>
      <w:numFmt w:val="decimal"/>
      <w:lvlText w:val="%7."/>
      <w:lvlJc w:val="left"/>
      <w:pPr>
        <w:ind w:left="6460" w:hanging="360"/>
      </w:pPr>
    </w:lvl>
    <w:lvl w:ilvl="7" w:tplc="04130019" w:tentative="1">
      <w:start w:val="1"/>
      <w:numFmt w:val="lowerLetter"/>
      <w:lvlText w:val="%8."/>
      <w:lvlJc w:val="left"/>
      <w:pPr>
        <w:ind w:left="7180" w:hanging="360"/>
      </w:pPr>
    </w:lvl>
    <w:lvl w:ilvl="8" w:tplc="0413001B" w:tentative="1">
      <w:start w:val="1"/>
      <w:numFmt w:val="lowerRoman"/>
      <w:lvlText w:val="%9."/>
      <w:lvlJc w:val="right"/>
      <w:pPr>
        <w:ind w:left="7900" w:hanging="180"/>
      </w:pPr>
    </w:lvl>
  </w:abstractNum>
  <w:abstractNum w:abstractNumId="26" w15:restartNumberingAfterBreak="0">
    <w:nsid w:val="4D2257A0"/>
    <w:multiLevelType w:val="hybridMultilevel"/>
    <w:tmpl w:val="ACC0E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108A9"/>
    <w:multiLevelType w:val="hybridMultilevel"/>
    <w:tmpl w:val="B7A00FD4"/>
    <w:lvl w:ilvl="0" w:tplc="04090019">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15:restartNumberingAfterBreak="0">
    <w:nsid w:val="51AB559B"/>
    <w:multiLevelType w:val="hybridMultilevel"/>
    <w:tmpl w:val="4AB43548"/>
    <w:lvl w:ilvl="0" w:tplc="0066B4DE">
      <w:start w:val="4"/>
      <w:numFmt w:val="decimal"/>
      <w:lvlText w:val="%1."/>
      <w:lvlJc w:val="left"/>
      <w:pPr>
        <w:tabs>
          <w:tab w:val="num" w:pos="1065"/>
        </w:tabs>
        <w:ind w:left="1065" w:hanging="705"/>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520B46E5"/>
    <w:multiLevelType w:val="hybridMultilevel"/>
    <w:tmpl w:val="E3469D40"/>
    <w:lvl w:ilvl="0" w:tplc="521694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E71103"/>
    <w:multiLevelType w:val="hybridMultilevel"/>
    <w:tmpl w:val="ACC0E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37614D"/>
    <w:multiLevelType w:val="multilevel"/>
    <w:tmpl w:val="2A8C8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B27950"/>
    <w:multiLevelType w:val="hybridMultilevel"/>
    <w:tmpl w:val="ACC0E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F437AE"/>
    <w:multiLevelType w:val="hybridMultilevel"/>
    <w:tmpl w:val="7556F026"/>
    <w:lvl w:ilvl="0" w:tplc="04090019">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4" w15:restartNumberingAfterBreak="0">
    <w:nsid w:val="5BA4B6A5"/>
    <w:multiLevelType w:val="hybridMultilevel"/>
    <w:tmpl w:val="BCD80F17"/>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15:restartNumberingAfterBreak="0">
    <w:nsid w:val="5E244D86"/>
    <w:multiLevelType w:val="hybridMultilevel"/>
    <w:tmpl w:val="1B4ED036"/>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663259"/>
    <w:multiLevelType w:val="multilevel"/>
    <w:tmpl w:val="77961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0D7160"/>
    <w:multiLevelType w:val="hybridMultilevel"/>
    <w:tmpl w:val="6526F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303700"/>
    <w:multiLevelType w:val="multilevel"/>
    <w:tmpl w:val="75966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A43DFC"/>
    <w:multiLevelType w:val="hybridMultilevel"/>
    <w:tmpl w:val="ACC0E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2021C9"/>
    <w:multiLevelType w:val="multilevel"/>
    <w:tmpl w:val="9D369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AD247D"/>
    <w:multiLevelType w:val="hybridMultilevel"/>
    <w:tmpl w:val="35C43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8D2506"/>
    <w:multiLevelType w:val="hybridMultilevel"/>
    <w:tmpl w:val="1D50F1D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15:restartNumberingAfterBreak="0">
    <w:nsid w:val="72FE494E"/>
    <w:multiLevelType w:val="hybridMultilevel"/>
    <w:tmpl w:val="0CC675DA"/>
    <w:lvl w:ilvl="0" w:tplc="BC467A70">
      <w:start w:val="1"/>
      <w:numFmt w:val="decimal"/>
      <w:lvlText w:val="%1."/>
      <w:lvlJc w:val="left"/>
      <w:pPr>
        <w:ind w:left="720" w:hanging="360"/>
      </w:pPr>
      <w:rPr>
        <w:rFonts w:hint="default"/>
        <w:b w:val="0"/>
      </w:rPr>
    </w:lvl>
    <w:lvl w:ilvl="1" w:tplc="04090019">
      <w:start w:val="1"/>
      <w:numFmt w:val="lowerLetter"/>
      <w:lvlText w:val="%2."/>
      <w:lvlJc w:val="left"/>
      <w:pPr>
        <w:ind w:left="1069" w:hanging="360"/>
      </w:pPr>
    </w:lvl>
    <w:lvl w:ilvl="2" w:tplc="0409001B">
      <w:start w:val="1"/>
      <w:numFmt w:val="lowerRoman"/>
      <w:lvlText w:val="%3."/>
      <w:lvlJc w:val="right"/>
      <w:pPr>
        <w:ind w:left="2160" w:hanging="180"/>
      </w:pPr>
    </w:lvl>
    <w:lvl w:ilvl="3" w:tplc="0409000F">
      <w:start w:val="1"/>
      <w:numFmt w:val="decimal"/>
      <w:lvlText w:val="%4."/>
      <w:lvlJc w:val="left"/>
      <w:pPr>
        <w:ind w:left="1919"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C20653"/>
    <w:multiLevelType w:val="hybridMultilevel"/>
    <w:tmpl w:val="ACC0E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C3534A"/>
    <w:multiLevelType w:val="hybridMultilevel"/>
    <w:tmpl w:val="ACC0E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B2110C"/>
    <w:multiLevelType w:val="hybridMultilevel"/>
    <w:tmpl w:val="0BC6EC7E"/>
    <w:lvl w:ilvl="0" w:tplc="D8C48268">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062341"/>
    <w:multiLevelType w:val="hybridMultilevel"/>
    <w:tmpl w:val="4D96074C"/>
    <w:lvl w:ilvl="0" w:tplc="7EDE880E">
      <w:start w:val="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5A4872"/>
    <w:multiLevelType w:val="multilevel"/>
    <w:tmpl w:val="15407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1"/>
  </w:num>
  <w:num w:numId="3">
    <w:abstractNumId w:val="5"/>
  </w:num>
  <w:num w:numId="4">
    <w:abstractNumId w:val="46"/>
  </w:num>
  <w:num w:numId="5">
    <w:abstractNumId w:val="17"/>
  </w:num>
  <w:num w:numId="6">
    <w:abstractNumId w:val="48"/>
  </w:num>
  <w:num w:numId="7">
    <w:abstractNumId w:val="40"/>
  </w:num>
  <w:num w:numId="8">
    <w:abstractNumId w:val="38"/>
  </w:num>
  <w:num w:numId="9">
    <w:abstractNumId w:val="31"/>
  </w:num>
  <w:num w:numId="10">
    <w:abstractNumId w:val="36"/>
  </w:num>
  <w:num w:numId="11">
    <w:abstractNumId w:val="34"/>
    <w:lvlOverride w:ilvl="0">
      <w:startOverride w:val="1"/>
    </w:lvlOverride>
    <w:lvlOverride w:ilvl="1"/>
    <w:lvlOverride w:ilvl="2"/>
    <w:lvlOverride w:ilvl="3"/>
    <w:lvlOverride w:ilvl="4"/>
    <w:lvlOverride w:ilvl="5"/>
    <w:lvlOverride w:ilvl="6"/>
    <w:lvlOverride w:ilvl="7"/>
    <w:lvlOverride w:ilvl="8"/>
  </w:num>
  <w:num w:numId="12">
    <w:abstractNumId w:val="47"/>
  </w:num>
  <w:num w:numId="13">
    <w:abstractNumId w:val="8"/>
  </w:num>
  <w:num w:numId="14">
    <w:abstractNumId w:val="42"/>
  </w:num>
  <w:num w:numId="15">
    <w:abstractNumId w:val="25"/>
  </w:num>
  <w:num w:numId="16">
    <w:abstractNumId w:val="9"/>
  </w:num>
  <w:num w:numId="17">
    <w:abstractNumId w:val="22"/>
  </w:num>
  <w:num w:numId="18">
    <w:abstractNumId w:val="24"/>
  </w:num>
  <w:num w:numId="19">
    <w:abstractNumId w:val="6"/>
  </w:num>
  <w:num w:numId="20">
    <w:abstractNumId w:val="13"/>
  </w:num>
  <w:num w:numId="21">
    <w:abstractNumId w:val="7"/>
  </w:num>
  <w:num w:numId="22">
    <w:abstractNumId w:val="12"/>
  </w:num>
  <w:num w:numId="23">
    <w:abstractNumId w:val="35"/>
  </w:num>
  <w:num w:numId="24">
    <w:abstractNumId w:val="1"/>
  </w:num>
  <w:num w:numId="25">
    <w:abstractNumId w:val="15"/>
  </w:num>
  <w:num w:numId="26">
    <w:abstractNumId w:val="37"/>
  </w:num>
  <w:num w:numId="27">
    <w:abstractNumId w:val="39"/>
  </w:num>
  <w:num w:numId="28">
    <w:abstractNumId w:val="30"/>
  </w:num>
  <w:num w:numId="29">
    <w:abstractNumId w:val="26"/>
  </w:num>
  <w:num w:numId="30">
    <w:abstractNumId w:val="14"/>
  </w:num>
  <w:num w:numId="31">
    <w:abstractNumId w:val="32"/>
  </w:num>
  <w:num w:numId="32">
    <w:abstractNumId w:val="45"/>
  </w:num>
  <w:num w:numId="33">
    <w:abstractNumId w:val="44"/>
  </w:num>
  <w:num w:numId="34">
    <w:abstractNumId w:val="21"/>
  </w:num>
  <w:num w:numId="35">
    <w:abstractNumId w:val="23"/>
  </w:num>
  <w:num w:numId="36">
    <w:abstractNumId w:val="10"/>
  </w:num>
  <w:num w:numId="37">
    <w:abstractNumId w:val="3"/>
  </w:num>
  <w:num w:numId="38">
    <w:abstractNumId w:val="2"/>
  </w:num>
  <w:num w:numId="39">
    <w:abstractNumId w:val="43"/>
  </w:num>
  <w:num w:numId="40">
    <w:abstractNumId w:val="33"/>
  </w:num>
  <w:num w:numId="41">
    <w:abstractNumId w:val="18"/>
  </w:num>
  <w:num w:numId="42">
    <w:abstractNumId w:val="19"/>
  </w:num>
  <w:num w:numId="43">
    <w:abstractNumId w:val="29"/>
  </w:num>
  <w:num w:numId="44">
    <w:abstractNumId w:val="4"/>
  </w:num>
  <w:num w:numId="45">
    <w:abstractNumId w:val="0"/>
  </w:num>
  <w:num w:numId="46">
    <w:abstractNumId w:val="27"/>
  </w:num>
  <w:num w:numId="47">
    <w:abstractNumId w:val="16"/>
  </w:num>
  <w:num w:numId="48">
    <w:abstractNumId w:val="4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676"/>
    <w:rsid w:val="00013694"/>
    <w:rsid w:val="0001652E"/>
    <w:rsid w:val="00036104"/>
    <w:rsid w:val="00044610"/>
    <w:rsid w:val="00066A6C"/>
    <w:rsid w:val="000805E2"/>
    <w:rsid w:val="00085485"/>
    <w:rsid w:val="000A6386"/>
    <w:rsid w:val="000B1865"/>
    <w:rsid w:val="000B6967"/>
    <w:rsid w:val="000C0B9A"/>
    <w:rsid w:val="00101E87"/>
    <w:rsid w:val="00106638"/>
    <w:rsid w:val="00110E3A"/>
    <w:rsid w:val="001125A7"/>
    <w:rsid w:val="0012719E"/>
    <w:rsid w:val="00135791"/>
    <w:rsid w:val="001447FD"/>
    <w:rsid w:val="00147901"/>
    <w:rsid w:val="00153202"/>
    <w:rsid w:val="0015573B"/>
    <w:rsid w:val="00156125"/>
    <w:rsid w:val="00157CAF"/>
    <w:rsid w:val="001612A7"/>
    <w:rsid w:val="00164224"/>
    <w:rsid w:val="001942AC"/>
    <w:rsid w:val="00194568"/>
    <w:rsid w:val="001A3282"/>
    <w:rsid w:val="001A4B9B"/>
    <w:rsid w:val="001B68C3"/>
    <w:rsid w:val="001B768A"/>
    <w:rsid w:val="001C578E"/>
    <w:rsid w:val="001D0776"/>
    <w:rsid w:val="001D39FE"/>
    <w:rsid w:val="001F2A3A"/>
    <w:rsid w:val="001F4B72"/>
    <w:rsid w:val="001F517B"/>
    <w:rsid w:val="00206708"/>
    <w:rsid w:val="002148F6"/>
    <w:rsid w:val="00222C32"/>
    <w:rsid w:val="00224F7C"/>
    <w:rsid w:val="0023082B"/>
    <w:rsid w:val="002320C1"/>
    <w:rsid w:val="00241EA5"/>
    <w:rsid w:val="00244117"/>
    <w:rsid w:val="0027255F"/>
    <w:rsid w:val="0028444C"/>
    <w:rsid w:val="00290CDF"/>
    <w:rsid w:val="002A4966"/>
    <w:rsid w:val="002B7B86"/>
    <w:rsid w:val="002C2A4F"/>
    <w:rsid w:val="002D6904"/>
    <w:rsid w:val="002E24FA"/>
    <w:rsid w:val="002E2C6C"/>
    <w:rsid w:val="002E587A"/>
    <w:rsid w:val="002F1DC6"/>
    <w:rsid w:val="00307DA1"/>
    <w:rsid w:val="00313299"/>
    <w:rsid w:val="00323004"/>
    <w:rsid w:val="003234FB"/>
    <w:rsid w:val="0033116B"/>
    <w:rsid w:val="003317BF"/>
    <w:rsid w:val="00342022"/>
    <w:rsid w:val="0035304A"/>
    <w:rsid w:val="00361806"/>
    <w:rsid w:val="0036546E"/>
    <w:rsid w:val="00367532"/>
    <w:rsid w:val="00381078"/>
    <w:rsid w:val="00381486"/>
    <w:rsid w:val="003845A5"/>
    <w:rsid w:val="00385CCB"/>
    <w:rsid w:val="00394C32"/>
    <w:rsid w:val="003A72A8"/>
    <w:rsid w:val="003C55B8"/>
    <w:rsid w:val="003D0AC1"/>
    <w:rsid w:val="003F5B85"/>
    <w:rsid w:val="004153EB"/>
    <w:rsid w:val="00420FB1"/>
    <w:rsid w:val="004237BD"/>
    <w:rsid w:val="0045283A"/>
    <w:rsid w:val="004539A2"/>
    <w:rsid w:val="00465EF0"/>
    <w:rsid w:val="004940E9"/>
    <w:rsid w:val="004A5A5C"/>
    <w:rsid w:val="004B21FC"/>
    <w:rsid w:val="004B77FF"/>
    <w:rsid w:val="004C2E85"/>
    <w:rsid w:val="004E0392"/>
    <w:rsid w:val="004E743C"/>
    <w:rsid w:val="00516BC1"/>
    <w:rsid w:val="005233FC"/>
    <w:rsid w:val="0053251B"/>
    <w:rsid w:val="005366B9"/>
    <w:rsid w:val="0054239D"/>
    <w:rsid w:val="0054256A"/>
    <w:rsid w:val="005457F8"/>
    <w:rsid w:val="00546DFD"/>
    <w:rsid w:val="0055092F"/>
    <w:rsid w:val="00560E1C"/>
    <w:rsid w:val="00573F3A"/>
    <w:rsid w:val="005772D1"/>
    <w:rsid w:val="005A01BD"/>
    <w:rsid w:val="005A50B7"/>
    <w:rsid w:val="005C36DB"/>
    <w:rsid w:val="005F5C70"/>
    <w:rsid w:val="00600B21"/>
    <w:rsid w:val="00601B1E"/>
    <w:rsid w:val="00621E90"/>
    <w:rsid w:val="00650AD0"/>
    <w:rsid w:val="0066338C"/>
    <w:rsid w:val="00663709"/>
    <w:rsid w:val="00670E07"/>
    <w:rsid w:val="00671CCC"/>
    <w:rsid w:val="00693F5F"/>
    <w:rsid w:val="00694FEB"/>
    <w:rsid w:val="006A0D3A"/>
    <w:rsid w:val="006A1843"/>
    <w:rsid w:val="006C275E"/>
    <w:rsid w:val="006C4C2E"/>
    <w:rsid w:val="006C52AD"/>
    <w:rsid w:val="006D520C"/>
    <w:rsid w:val="00702B6D"/>
    <w:rsid w:val="00706AA5"/>
    <w:rsid w:val="0074282F"/>
    <w:rsid w:val="00757147"/>
    <w:rsid w:val="00757E6E"/>
    <w:rsid w:val="007627F7"/>
    <w:rsid w:val="00763AA7"/>
    <w:rsid w:val="00773AB6"/>
    <w:rsid w:val="00776140"/>
    <w:rsid w:val="007925EF"/>
    <w:rsid w:val="00796FA2"/>
    <w:rsid w:val="007A7BF6"/>
    <w:rsid w:val="007C2E79"/>
    <w:rsid w:val="007D225D"/>
    <w:rsid w:val="007D627C"/>
    <w:rsid w:val="007D7940"/>
    <w:rsid w:val="007E266A"/>
    <w:rsid w:val="007E78DB"/>
    <w:rsid w:val="007F6B78"/>
    <w:rsid w:val="008055B8"/>
    <w:rsid w:val="00825A3B"/>
    <w:rsid w:val="00835D04"/>
    <w:rsid w:val="0084009B"/>
    <w:rsid w:val="00843956"/>
    <w:rsid w:val="00852A3B"/>
    <w:rsid w:val="00852D92"/>
    <w:rsid w:val="0086056D"/>
    <w:rsid w:val="00876AAD"/>
    <w:rsid w:val="00894847"/>
    <w:rsid w:val="00897EE0"/>
    <w:rsid w:val="008A72E5"/>
    <w:rsid w:val="008B0EFB"/>
    <w:rsid w:val="008B232E"/>
    <w:rsid w:val="008C41FC"/>
    <w:rsid w:val="008C5CB6"/>
    <w:rsid w:val="008F33C2"/>
    <w:rsid w:val="0090041F"/>
    <w:rsid w:val="009055BF"/>
    <w:rsid w:val="009152E3"/>
    <w:rsid w:val="00916949"/>
    <w:rsid w:val="009526C4"/>
    <w:rsid w:val="00983EBC"/>
    <w:rsid w:val="00984442"/>
    <w:rsid w:val="0099405F"/>
    <w:rsid w:val="009A2CD8"/>
    <w:rsid w:val="009A401D"/>
    <w:rsid w:val="009D1D95"/>
    <w:rsid w:val="009D2102"/>
    <w:rsid w:val="009D2F1B"/>
    <w:rsid w:val="009D6CAF"/>
    <w:rsid w:val="009E0FDE"/>
    <w:rsid w:val="009E76ED"/>
    <w:rsid w:val="00A01887"/>
    <w:rsid w:val="00A0454B"/>
    <w:rsid w:val="00A2094E"/>
    <w:rsid w:val="00A26A8C"/>
    <w:rsid w:val="00A45FB2"/>
    <w:rsid w:val="00A545AB"/>
    <w:rsid w:val="00A559D2"/>
    <w:rsid w:val="00A62849"/>
    <w:rsid w:val="00A75D5A"/>
    <w:rsid w:val="00A77DD0"/>
    <w:rsid w:val="00A80962"/>
    <w:rsid w:val="00A825A4"/>
    <w:rsid w:val="00A835DC"/>
    <w:rsid w:val="00A85840"/>
    <w:rsid w:val="00AB051B"/>
    <w:rsid w:val="00AB4B1B"/>
    <w:rsid w:val="00AD47E6"/>
    <w:rsid w:val="00AD4AFB"/>
    <w:rsid w:val="00AD5E99"/>
    <w:rsid w:val="00AD6922"/>
    <w:rsid w:val="00AE31C6"/>
    <w:rsid w:val="00AF629D"/>
    <w:rsid w:val="00B11EAD"/>
    <w:rsid w:val="00B2374B"/>
    <w:rsid w:val="00B2739D"/>
    <w:rsid w:val="00B37640"/>
    <w:rsid w:val="00B45739"/>
    <w:rsid w:val="00B54801"/>
    <w:rsid w:val="00B5768A"/>
    <w:rsid w:val="00B60BC3"/>
    <w:rsid w:val="00B6443A"/>
    <w:rsid w:val="00B7138A"/>
    <w:rsid w:val="00B77F31"/>
    <w:rsid w:val="00B80C65"/>
    <w:rsid w:val="00B82D9F"/>
    <w:rsid w:val="00B97CCB"/>
    <w:rsid w:val="00BA1E32"/>
    <w:rsid w:val="00BA21CD"/>
    <w:rsid w:val="00BC1EEF"/>
    <w:rsid w:val="00BC2793"/>
    <w:rsid w:val="00BC465C"/>
    <w:rsid w:val="00BD31A0"/>
    <w:rsid w:val="00BE04D4"/>
    <w:rsid w:val="00BE363D"/>
    <w:rsid w:val="00C00A91"/>
    <w:rsid w:val="00C05BCD"/>
    <w:rsid w:val="00C27C58"/>
    <w:rsid w:val="00C3441A"/>
    <w:rsid w:val="00C50A4E"/>
    <w:rsid w:val="00C50F6D"/>
    <w:rsid w:val="00C51676"/>
    <w:rsid w:val="00C54337"/>
    <w:rsid w:val="00C54FE2"/>
    <w:rsid w:val="00C568E0"/>
    <w:rsid w:val="00C637F0"/>
    <w:rsid w:val="00C831D4"/>
    <w:rsid w:val="00C85270"/>
    <w:rsid w:val="00C967D7"/>
    <w:rsid w:val="00CA3439"/>
    <w:rsid w:val="00CA34E2"/>
    <w:rsid w:val="00CA6717"/>
    <w:rsid w:val="00CA6B74"/>
    <w:rsid w:val="00CA758C"/>
    <w:rsid w:val="00CB141B"/>
    <w:rsid w:val="00CC5BA8"/>
    <w:rsid w:val="00CD1CEA"/>
    <w:rsid w:val="00CE5390"/>
    <w:rsid w:val="00CF171F"/>
    <w:rsid w:val="00D016EA"/>
    <w:rsid w:val="00D02238"/>
    <w:rsid w:val="00D0306E"/>
    <w:rsid w:val="00D04DD7"/>
    <w:rsid w:val="00D06837"/>
    <w:rsid w:val="00D13579"/>
    <w:rsid w:val="00D13710"/>
    <w:rsid w:val="00D14FE0"/>
    <w:rsid w:val="00D2360A"/>
    <w:rsid w:val="00D324D9"/>
    <w:rsid w:val="00D62B01"/>
    <w:rsid w:val="00D72300"/>
    <w:rsid w:val="00DA4F85"/>
    <w:rsid w:val="00DC03BA"/>
    <w:rsid w:val="00DC4D1D"/>
    <w:rsid w:val="00DE2340"/>
    <w:rsid w:val="00DE3CE5"/>
    <w:rsid w:val="00DE5242"/>
    <w:rsid w:val="00DE58E9"/>
    <w:rsid w:val="00E2082F"/>
    <w:rsid w:val="00E26CB3"/>
    <w:rsid w:val="00E32E0C"/>
    <w:rsid w:val="00E5401E"/>
    <w:rsid w:val="00E5466B"/>
    <w:rsid w:val="00E604F8"/>
    <w:rsid w:val="00E75367"/>
    <w:rsid w:val="00E82758"/>
    <w:rsid w:val="00E8394D"/>
    <w:rsid w:val="00E859B7"/>
    <w:rsid w:val="00EA4029"/>
    <w:rsid w:val="00EC1766"/>
    <w:rsid w:val="00EC1F5D"/>
    <w:rsid w:val="00ED2096"/>
    <w:rsid w:val="00ED6B4C"/>
    <w:rsid w:val="00EF0CD5"/>
    <w:rsid w:val="00EF1CC7"/>
    <w:rsid w:val="00EF1EAE"/>
    <w:rsid w:val="00F037D2"/>
    <w:rsid w:val="00F05E87"/>
    <w:rsid w:val="00F1334D"/>
    <w:rsid w:val="00F22499"/>
    <w:rsid w:val="00F23E1E"/>
    <w:rsid w:val="00F25B62"/>
    <w:rsid w:val="00F263D5"/>
    <w:rsid w:val="00F3542B"/>
    <w:rsid w:val="00F360D2"/>
    <w:rsid w:val="00F469A0"/>
    <w:rsid w:val="00F50FE9"/>
    <w:rsid w:val="00F532AE"/>
    <w:rsid w:val="00F57670"/>
    <w:rsid w:val="00F63F5D"/>
    <w:rsid w:val="00F71B3E"/>
    <w:rsid w:val="00F8060A"/>
    <w:rsid w:val="00F906C6"/>
    <w:rsid w:val="00F95407"/>
    <w:rsid w:val="00FA0152"/>
    <w:rsid w:val="00FB16D5"/>
    <w:rsid w:val="00FC58FC"/>
    <w:rsid w:val="00FC7A6A"/>
    <w:rsid w:val="00FD2E63"/>
    <w:rsid w:val="00FD3FFB"/>
    <w:rsid w:val="00FF3C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9F42387"/>
  <w15:chartTrackingRefBased/>
  <w15:docId w15:val="{9315644D-72DA-46C6-AFA0-D4908C31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paragraph" w:styleId="Kop1">
    <w:name w:val="heading 1"/>
    <w:basedOn w:val="Standaard"/>
    <w:next w:val="Standaard"/>
    <w:qFormat/>
    <w:rsid w:val="00B06569"/>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471860"/>
    <w:pPr>
      <w:keepNext/>
      <w:spacing w:before="240" w:after="60"/>
      <w:outlineLvl w:val="1"/>
    </w:pPr>
    <w:rPr>
      <w:rFonts w:ascii="Cambria" w:hAnsi="Cambria"/>
      <w:b/>
      <w:bCs/>
      <w:i/>
      <w:iCs/>
      <w:sz w:val="28"/>
      <w:szCs w:val="28"/>
      <w:lang w:val="x-none" w:eastAsia="x-none"/>
    </w:rPr>
  </w:style>
  <w:style w:type="paragraph" w:styleId="Kop5">
    <w:name w:val="heading 5"/>
    <w:basedOn w:val="Standaard"/>
    <w:qFormat/>
    <w:rsid w:val="00FA25B7"/>
    <w:pPr>
      <w:spacing w:before="150"/>
      <w:outlineLvl w:val="4"/>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qFormat/>
    <w:rsid w:val="00FA25B7"/>
    <w:rPr>
      <w:i/>
      <w:iCs/>
    </w:rPr>
  </w:style>
  <w:style w:type="character" w:styleId="Zwaar">
    <w:name w:val="Strong"/>
    <w:qFormat/>
    <w:rsid w:val="00E560B4"/>
    <w:rPr>
      <w:b/>
      <w:bCs/>
    </w:rPr>
  </w:style>
  <w:style w:type="paragraph" w:styleId="Normaalweb">
    <w:name w:val="Normal (Web)"/>
    <w:basedOn w:val="Standaard"/>
    <w:rsid w:val="00E560B4"/>
  </w:style>
  <w:style w:type="paragraph" w:styleId="Koptekst">
    <w:name w:val="header"/>
    <w:basedOn w:val="Standaard"/>
    <w:rsid w:val="00C3081A"/>
    <w:pPr>
      <w:tabs>
        <w:tab w:val="center" w:pos="4536"/>
        <w:tab w:val="right" w:pos="9072"/>
      </w:tabs>
    </w:pPr>
  </w:style>
  <w:style w:type="paragraph" w:styleId="Voettekst">
    <w:name w:val="footer"/>
    <w:basedOn w:val="Standaard"/>
    <w:link w:val="VoettekstChar"/>
    <w:uiPriority w:val="99"/>
    <w:rsid w:val="00C3081A"/>
    <w:pPr>
      <w:tabs>
        <w:tab w:val="center" w:pos="4536"/>
        <w:tab w:val="right" w:pos="9072"/>
      </w:tabs>
    </w:pPr>
  </w:style>
  <w:style w:type="paragraph" w:customStyle="1" w:styleId="Default">
    <w:name w:val="Default"/>
    <w:basedOn w:val="Standaard"/>
    <w:rsid w:val="00676D03"/>
    <w:pPr>
      <w:autoSpaceDE w:val="0"/>
      <w:autoSpaceDN w:val="0"/>
    </w:pPr>
    <w:rPr>
      <w:rFonts w:eastAsia="Calibri"/>
      <w:color w:val="000000"/>
    </w:rPr>
  </w:style>
  <w:style w:type="paragraph" w:styleId="Ballontekst">
    <w:name w:val="Balloon Text"/>
    <w:basedOn w:val="Standaard"/>
    <w:semiHidden/>
    <w:rsid w:val="00263E73"/>
    <w:rPr>
      <w:rFonts w:ascii="Tahoma" w:hAnsi="Tahoma" w:cs="Tahoma"/>
      <w:sz w:val="16"/>
      <w:szCs w:val="16"/>
    </w:rPr>
  </w:style>
  <w:style w:type="paragraph" w:styleId="Voetnoottekst">
    <w:name w:val="footnote text"/>
    <w:basedOn w:val="Standaard"/>
    <w:semiHidden/>
    <w:rsid w:val="00570FA5"/>
    <w:rPr>
      <w:rFonts w:eastAsia="Calibri"/>
      <w:sz w:val="20"/>
      <w:szCs w:val="20"/>
    </w:rPr>
  </w:style>
  <w:style w:type="character" w:styleId="Voetnootmarkering">
    <w:name w:val="footnote reference"/>
    <w:rsid w:val="00570FA5"/>
    <w:rPr>
      <w:vertAlign w:val="superscript"/>
    </w:rPr>
  </w:style>
  <w:style w:type="character" w:customStyle="1" w:styleId="Kop2Char">
    <w:name w:val="Kop 2 Char"/>
    <w:link w:val="Kop2"/>
    <w:semiHidden/>
    <w:rsid w:val="00471860"/>
    <w:rPr>
      <w:rFonts w:ascii="Cambria" w:eastAsia="Times New Roman" w:hAnsi="Cambria" w:cs="Times New Roman"/>
      <w:b/>
      <w:bCs/>
      <w:i/>
      <w:iCs/>
      <w:sz w:val="28"/>
      <w:szCs w:val="28"/>
    </w:rPr>
  </w:style>
  <w:style w:type="character" w:styleId="Regelnummer">
    <w:name w:val="line number"/>
    <w:rsid w:val="00F4074F"/>
  </w:style>
  <w:style w:type="character" w:styleId="Verwijzingopmerking">
    <w:name w:val="annotation reference"/>
    <w:rsid w:val="00A825A4"/>
    <w:rPr>
      <w:sz w:val="16"/>
      <w:szCs w:val="16"/>
    </w:rPr>
  </w:style>
  <w:style w:type="paragraph" w:styleId="Tekstopmerking">
    <w:name w:val="annotation text"/>
    <w:basedOn w:val="Standaard"/>
    <w:link w:val="TekstopmerkingChar"/>
    <w:rsid w:val="00A825A4"/>
    <w:rPr>
      <w:sz w:val="20"/>
      <w:szCs w:val="20"/>
    </w:rPr>
  </w:style>
  <w:style w:type="character" w:customStyle="1" w:styleId="TekstopmerkingChar">
    <w:name w:val="Tekst opmerking Char"/>
    <w:basedOn w:val="Standaardalinea-lettertype"/>
    <w:link w:val="Tekstopmerking"/>
    <w:rsid w:val="00A825A4"/>
  </w:style>
  <w:style w:type="paragraph" w:styleId="Onderwerpvanopmerking">
    <w:name w:val="annotation subject"/>
    <w:basedOn w:val="Tekstopmerking"/>
    <w:next w:val="Tekstopmerking"/>
    <w:link w:val="OnderwerpvanopmerkingChar"/>
    <w:rsid w:val="00A825A4"/>
    <w:rPr>
      <w:b/>
      <w:bCs/>
      <w:lang w:val="x-none" w:eastAsia="x-none"/>
    </w:rPr>
  </w:style>
  <w:style w:type="character" w:customStyle="1" w:styleId="OnderwerpvanopmerkingChar">
    <w:name w:val="Onderwerp van opmerking Char"/>
    <w:link w:val="Onderwerpvanopmerking"/>
    <w:rsid w:val="00A825A4"/>
    <w:rPr>
      <w:b/>
      <w:bCs/>
    </w:rPr>
  </w:style>
  <w:style w:type="character" w:styleId="Hyperlink">
    <w:name w:val="Hyperlink"/>
    <w:rsid w:val="00757147"/>
    <w:rPr>
      <w:color w:val="0000FF"/>
      <w:u w:val="single"/>
    </w:rPr>
  </w:style>
  <w:style w:type="character" w:customStyle="1" w:styleId="VoettekstChar">
    <w:name w:val="Voettekst Char"/>
    <w:link w:val="Voettekst"/>
    <w:uiPriority w:val="99"/>
    <w:rsid w:val="007627F7"/>
    <w:rPr>
      <w:sz w:val="24"/>
      <w:szCs w:val="24"/>
      <w:lang w:val="nl-NL" w:eastAsia="nl-NL"/>
    </w:rPr>
  </w:style>
  <w:style w:type="paragraph" w:styleId="Lijstalinea">
    <w:name w:val="List Paragraph"/>
    <w:basedOn w:val="Standaard"/>
    <w:qFormat/>
    <w:rsid w:val="00FD2E63"/>
    <w:pPr>
      <w:ind w:left="720"/>
      <w:contextualSpacing/>
    </w:pPr>
  </w:style>
  <w:style w:type="character" w:customStyle="1" w:styleId="markedcontent">
    <w:name w:val="markedcontent"/>
    <w:basedOn w:val="Standaardalinea-lettertype"/>
    <w:rsid w:val="00307DA1"/>
  </w:style>
  <w:style w:type="paragraph" w:styleId="Geenafstand">
    <w:name w:val="No Spacing"/>
    <w:uiPriority w:val="1"/>
    <w:qFormat/>
    <w:rsid w:val="00307DA1"/>
    <w:rPr>
      <w:rFonts w:asciiTheme="minorHAnsi" w:eastAsiaTheme="minorHAnsi" w:hAnsiTheme="minorHAnsi" w:cstheme="minorBidi"/>
      <w:sz w:val="22"/>
      <w:szCs w:val="22"/>
      <w:lang w:val="nl-N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9456">
      <w:bodyDiv w:val="1"/>
      <w:marLeft w:val="150"/>
      <w:marRight w:val="150"/>
      <w:marTop w:val="0"/>
      <w:marBottom w:val="150"/>
      <w:divBdr>
        <w:top w:val="none" w:sz="0" w:space="0" w:color="auto"/>
        <w:left w:val="none" w:sz="0" w:space="0" w:color="auto"/>
        <w:bottom w:val="none" w:sz="0" w:space="0" w:color="auto"/>
        <w:right w:val="none" w:sz="0" w:space="0" w:color="auto"/>
      </w:divBdr>
      <w:divsChild>
        <w:div w:id="1981612900">
          <w:marLeft w:val="0"/>
          <w:marRight w:val="0"/>
          <w:marTop w:val="0"/>
          <w:marBottom w:val="0"/>
          <w:divBdr>
            <w:top w:val="none" w:sz="0" w:space="0" w:color="auto"/>
            <w:left w:val="none" w:sz="0" w:space="0" w:color="auto"/>
            <w:bottom w:val="none" w:sz="0" w:space="0" w:color="auto"/>
            <w:right w:val="none" w:sz="0" w:space="0" w:color="auto"/>
          </w:divBdr>
        </w:div>
      </w:divsChild>
    </w:div>
    <w:div w:id="372118066">
      <w:bodyDiv w:val="1"/>
      <w:marLeft w:val="0"/>
      <w:marRight w:val="0"/>
      <w:marTop w:val="0"/>
      <w:marBottom w:val="0"/>
      <w:divBdr>
        <w:top w:val="none" w:sz="0" w:space="0" w:color="auto"/>
        <w:left w:val="none" w:sz="0" w:space="0" w:color="auto"/>
        <w:bottom w:val="none" w:sz="0" w:space="0" w:color="auto"/>
        <w:right w:val="none" w:sz="0" w:space="0" w:color="auto"/>
      </w:divBdr>
    </w:div>
    <w:div w:id="670762433">
      <w:bodyDiv w:val="1"/>
      <w:marLeft w:val="0"/>
      <w:marRight w:val="0"/>
      <w:marTop w:val="0"/>
      <w:marBottom w:val="0"/>
      <w:divBdr>
        <w:top w:val="none" w:sz="0" w:space="0" w:color="auto"/>
        <w:left w:val="none" w:sz="0" w:space="0" w:color="auto"/>
        <w:bottom w:val="none" w:sz="0" w:space="0" w:color="auto"/>
        <w:right w:val="none" w:sz="0" w:space="0" w:color="auto"/>
      </w:divBdr>
      <w:divsChild>
        <w:div w:id="703601056">
          <w:marLeft w:val="0"/>
          <w:marRight w:val="0"/>
          <w:marTop w:val="0"/>
          <w:marBottom w:val="0"/>
          <w:divBdr>
            <w:top w:val="none" w:sz="0" w:space="0" w:color="auto"/>
            <w:left w:val="none" w:sz="0" w:space="0" w:color="auto"/>
            <w:bottom w:val="none" w:sz="0" w:space="0" w:color="auto"/>
            <w:right w:val="none" w:sz="0" w:space="0" w:color="auto"/>
          </w:divBdr>
          <w:divsChild>
            <w:div w:id="1595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9041">
      <w:bodyDiv w:val="1"/>
      <w:marLeft w:val="0"/>
      <w:marRight w:val="0"/>
      <w:marTop w:val="0"/>
      <w:marBottom w:val="0"/>
      <w:divBdr>
        <w:top w:val="none" w:sz="0" w:space="0" w:color="auto"/>
        <w:left w:val="none" w:sz="0" w:space="0" w:color="auto"/>
        <w:bottom w:val="none" w:sz="0" w:space="0" w:color="auto"/>
        <w:right w:val="none" w:sz="0" w:space="0" w:color="auto"/>
      </w:divBdr>
    </w:div>
    <w:div w:id="1907104554">
      <w:bodyDiv w:val="1"/>
      <w:marLeft w:val="0"/>
      <w:marRight w:val="0"/>
      <w:marTop w:val="0"/>
      <w:marBottom w:val="0"/>
      <w:divBdr>
        <w:top w:val="none" w:sz="0" w:space="0" w:color="auto"/>
        <w:left w:val="none" w:sz="0" w:space="0" w:color="auto"/>
        <w:bottom w:val="none" w:sz="0" w:space="0" w:color="auto"/>
        <w:right w:val="none" w:sz="0" w:space="0" w:color="auto"/>
      </w:divBdr>
      <w:divsChild>
        <w:div w:id="596209905">
          <w:marLeft w:val="0"/>
          <w:marRight w:val="0"/>
          <w:marTop w:val="0"/>
          <w:marBottom w:val="0"/>
          <w:divBdr>
            <w:top w:val="none" w:sz="0" w:space="0" w:color="auto"/>
            <w:left w:val="none" w:sz="0" w:space="0" w:color="auto"/>
            <w:bottom w:val="none" w:sz="0" w:space="0" w:color="auto"/>
            <w:right w:val="none" w:sz="0" w:space="0" w:color="auto"/>
          </w:divBdr>
          <w:divsChild>
            <w:div w:id="16818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2CB9F-3E70-4490-A703-27A75731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4042</Words>
  <Characters>22474</Characters>
  <Application>Microsoft Office Word</Application>
  <DocSecurity>0</DocSecurity>
  <Lines>187</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Regels en Richtlijnen vergelijkend overzicht</vt:lpstr>
      <vt:lpstr>Regels en Richtlijnen vergelijkend overzicht</vt:lpstr>
    </vt:vector>
  </TitlesOfParts>
  <Company>Vrije Universiteit Amsterdam</Company>
  <LinksUpToDate>false</LinksUpToDate>
  <CharactersWithSpaces>26464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Regels en Richtlijnen vergelijkend overzicht</dc:title>
  <dc:subject/>
  <dc:creator>j.bekker</dc:creator>
  <cp:keywords/>
  <cp:lastModifiedBy>Wolfert - de Vries, S.M. (Susanna)</cp:lastModifiedBy>
  <cp:revision>5</cp:revision>
  <cp:lastPrinted>2022-01-13T10:48:00Z</cp:lastPrinted>
  <dcterms:created xsi:type="dcterms:W3CDTF">2022-08-24T07:27:00Z</dcterms:created>
  <dcterms:modified xsi:type="dcterms:W3CDTF">2022-08-24T12:22:00Z</dcterms:modified>
</cp:coreProperties>
</file>