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F794" w14:textId="7C06BF26" w:rsidR="004922DE" w:rsidRPr="003B13EE" w:rsidRDefault="003B13EE" w:rsidP="004922DE">
      <w:pPr>
        <w:rPr>
          <w:rFonts w:ascii="Candara" w:hAnsi="Candara"/>
          <w:sz w:val="28"/>
          <w:szCs w:val="28"/>
        </w:rPr>
      </w:pPr>
      <w:r w:rsidRPr="003B13EE">
        <w:rPr>
          <w:rFonts w:ascii="Candara" w:hAnsi="Candara"/>
          <w:sz w:val="28"/>
          <w:szCs w:val="28"/>
        </w:rPr>
        <w:t xml:space="preserve">Overzicht kernpraktijken  |  2022/2023   |  semester </w:t>
      </w:r>
      <w:r w:rsidR="00DC2761">
        <w:rPr>
          <w:rFonts w:ascii="Candara" w:hAnsi="Candara"/>
          <w:sz w:val="28"/>
          <w:szCs w:val="28"/>
        </w:rPr>
        <w:t>2</w:t>
      </w:r>
    </w:p>
    <w:p w14:paraId="68CCC4A0" w14:textId="77777777" w:rsidR="004922DE" w:rsidRPr="003B13EE" w:rsidRDefault="004922DE" w:rsidP="004922DE">
      <w:pPr>
        <w:rPr>
          <w:rFonts w:ascii="Candara" w:hAnsi="Candara"/>
          <w:sz w:val="18"/>
          <w:szCs w:val="18"/>
        </w:rPr>
      </w:pPr>
    </w:p>
    <w:p w14:paraId="12A0227E" w14:textId="77777777" w:rsidR="004922DE" w:rsidRPr="003B13EE" w:rsidRDefault="004922DE" w:rsidP="004922DE">
      <w:pPr>
        <w:rPr>
          <w:rFonts w:ascii="Candara" w:hAnsi="Candara"/>
          <w:sz w:val="18"/>
          <w:szCs w:val="1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3"/>
        <w:gridCol w:w="6462"/>
      </w:tblGrid>
      <w:tr w:rsidR="004922DE" w14:paraId="04F900FB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57F29F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Fase I</w:t>
            </w: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3961A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24334" w14:textId="2EDF3D6C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Contact maken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6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/2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3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0D094367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73DA0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F415EB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99657" w14:textId="7F6EEAAB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De les starten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3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/2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3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40805FCD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B77F2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55B3A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99184" w14:textId="4C68AE2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Krediet opbouwen en uitgeven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20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/2/23)</w:t>
            </w:r>
          </w:p>
        </w:tc>
      </w:tr>
      <w:tr w:rsidR="004922DE" w14:paraId="10474832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81610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A32E71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97B98" w14:textId="13451C4B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De les voorbereiden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6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3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/23)</w:t>
            </w:r>
          </w:p>
        </w:tc>
      </w:tr>
      <w:tr w:rsidR="004922DE" w14:paraId="552A5E33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A94EB4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D0D23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D9E9B" w14:textId="477ABBE2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Orde houden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13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/3/23)</w:t>
            </w:r>
          </w:p>
        </w:tc>
      </w:tr>
      <w:tr w:rsidR="004922DE" w14:paraId="7E8D8515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CA5B7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1E397E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072B6" w14:textId="2C9F473B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Uitleggen, instructie geven en afsluiten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20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/3/23)</w:t>
            </w:r>
          </w:p>
        </w:tc>
      </w:tr>
      <w:tr w:rsidR="004922DE" w14:paraId="54F33D9F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77616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9DC6B" w14:textId="77777777" w:rsidR="004922DE" w:rsidRDefault="004922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4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9D814" w14:textId="77777777" w:rsidR="004922DE" w:rsidRDefault="004922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22DE" w14:paraId="5E20A6CD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FEC1C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Fase II</w:t>
            </w: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19E80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A7468" w14:textId="6A2BEA22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Zien wie er in je klas zit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3/4/23)</w:t>
            </w:r>
          </w:p>
        </w:tc>
      </w:tr>
      <w:tr w:rsidR="004922DE" w14:paraId="60892AF8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ABEB54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FBBB9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1899E" w14:textId="5A2A92EA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Leerprocessen bevorderen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17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/4/23)</w:t>
            </w:r>
          </w:p>
        </w:tc>
      </w:tr>
      <w:tr w:rsidR="004922DE" w14:paraId="0D428FAB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24B42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4DCA50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746C3" w14:textId="411625C6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Leerprocessen zichtbaar maken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8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5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/23)</w:t>
            </w:r>
          </w:p>
        </w:tc>
      </w:tr>
      <w:tr w:rsidR="004922DE" w14:paraId="2319F0C2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E4B18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3A57E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0C171" w14:textId="5761B4BB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Leiding geven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15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/5/23)</w:t>
            </w:r>
          </w:p>
        </w:tc>
      </w:tr>
      <w:tr w:rsidR="004922DE" w14:paraId="0391B66C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5FAC0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15B08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6E4674" w14:textId="35478E5D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Een veilig leerklimaat creëren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22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/5/23)</w:t>
            </w:r>
          </w:p>
        </w:tc>
      </w:tr>
      <w:tr w:rsidR="004922DE" w14:paraId="36CFB8DF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FFE64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9EFBCC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EA72A" w14:textId="4C8A6F83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Leerprocessen toetsen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5/6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/23)</w:t>
            </w:r>
          </w:p>
        </w:tc>
      </w:tr>
      <w:tr w:rsidR="004922DE" w14:paraId="5D9275B8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F408D8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42B67" w14:textId="77777777" w:rsidR="004922DE" w:rsidRDefault="004922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4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01B53A" w14:textId="77777777" w:rsidR="004922DE" w:rsidRDefault="004922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22DE" w14:paraId="1208A513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B0A28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Fase III</w:t>
            </w: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1731A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98CBA" w14:textId="36C22BAD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Leerlijnen ontwerpen en evalueren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(6/2/23)</w:t>
            </w:r>
          </w:p>
        </w:tc>
      </w:tr>
      <w:tr w:rsidR="004922DE" w14:paraId="70691C47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B173C9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3D476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EAA92E" w14:textId="0FA2C35C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De puber leren kennen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(13/2/23)</w:t>
            </w:r>
          </w:p>
        </w:tc>
      </w:tr>
      <w:tr w:rsidR="004922DE" w14:paraId="0EECDEEA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6ED671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57043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50918E" w14:textId="6294EEAF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Rekening houden met gedrags- en leerkenmerken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(20/2/23)</w:t>
            </w:r>
          </w:p>
        </w:tc>
      </w:tr>
      <w:tr w:rsidR="004922DE" w14:paraId="050FC5DE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3060D2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F1967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E5857" w14:textId="676CAF6D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Je onderwijs systematisch evalueren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(6/3/23)</w:t>
            </w:r>
          </w:p>
        </w:tc>
      </w:tr>
      <w:tr w:rsidR="004922DE" w14:paraId="05DF0A80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269B55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21E2DE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95A6E" w14:textId="483482F5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Omgaan met diversiteit in je klas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(13/3/23)</w:t>
            </w:r>
          </w:p>
        </w:tc>
      </w:tr>
      <w:tr w:rsidR="004922DE" w14:paraId="2E4B7159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A2907D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8DE9E4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2D1E8" w14:textId="1D2F344B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Differentiëren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(20/3/23)</w:t>
            </w:r>
          </w:p>
        </w:tc>
      </w:tr>
      <w:tr w:rsidR="004922DE" w14:paraId="4438F512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8226D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D60D4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86574" w14:textId="4B7F68F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Verantwoordelijkheid geven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(3/4/23)</w:t>
            </w:r>
          </w:p>
        </w:tc>
      </w:tr>
      <w:tr w:rsidR="004922DE" w14:paraId="2E2DF0AC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E9CF6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787903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C7344C" w14:textId="5032F96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Mentor zijn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(17/4/23)</w:t>
            </w:r>
          </w:p>
        </w:tc>
      </w:tr>
      <w:tr w:rsidR="004922DE" w14:paraId="384F3572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76BEA4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C7058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EEC6D8" w14:textId="66EA676C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Je professionele ruimte benutten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DC2761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(8/5/23)</w:t>
            </w:r>
          </w:p>
        </w:tc>
      </w:tr>
    </w:tbl>
    <w:p w14:paraId="51C21C3F" w14:textId="77777777" w:rsidR="004922DE" w:rsidRDefault="004922DE" w:rsidP="004922DE"/>
    <w:p w14:paraId="1EC281D1" w14:textId="77777777" w:rsidR="004922DE" w:rsidRDefault="004922DE" w:rsidP="004922DE"/>
    <w:p w14:paraId="26FAFC1B" w14:textId="77777777" w:rsidR="004922DE" w:rsidRDefault="004922DE" w:rsidP="004922DE"/>
    <w:p w14:paraId="56755996" w14:textId="77777777" w:rsidR="00CB3FA6" w:rsidRDefault="00CB3FA6"/>
    <w:sectPr w:rsidR="00CB3F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DE"/>
    <w:rsid w:val="003B13EE"/>
    <w:rsid w:val="004922DE"/>
    <w:rsid w:val="009971C1"/>
    <w:rsid w:val="00CB3FA6"/>
    <w:rsid w:val="00D35BE9"/>
    <w:rsid w:val="00D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4049"/>
  <w15:chartTrackingRefBased/>
  <w15:docId w15:val="{C35CDD4C-B2DB-4B9A-A12C-69B6A7EE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DE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Meindersma, Y.G.</dc:creator>
  <cp:keywords/>
  <dc:description/>
  <cp:lastModifiedBy>Arnesano, L. (Laura)</cp:lastModifiedBy>
  <cp:revision>2</cp:revision>
  <dcterms:created xsi:type="dcterms:W3CDTF">2023-01-19T08:16:00Z</dcterms:created>
  <dcterms:modified xsi:type="dcterms:W3CDTF">2023-01-19T08:16:00Z</dcterms:modified>
</cp:coreProperties>
</file>