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CB380A6" w:rsidRDefault="421DE404" w14:paraId="6794D607" w14:textId="66B9EE89">
      <w:pPr>
        <w:jc w:val="center"/>
        <w:rPr>
          <w:rFonts w:eastAsia="Times New Roman" w:cs="Arial"/>
          <w:b/>
          <w:bCs/>
        </w:rPr>
      </w:pPr>
      <w:r w:rsidRPr="5582914A">
        <w:rPr>
          <w:rFonts w:eastAsia="Times New Roman" w:cs="Arial"/>
          <w:b/>
          <w:bCs/>
        </w:rPr>
        <w:t xml:space="preserve">Application to </w:t>
      </w:r>
      <w:r w:rsidR="007B4D44">
        <w:rPr>
          <w:rFonts w:eastAsia="Times New Roman" w:cs="Arial"/>
          <w:b/>
          <w:bCs/>
        </w:rPr>
        <w:t>the Research Master Humanities</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p w:rsidRPr="00F50082" w:rsidR="007B4D44" w:rsidP="000A511F" w:rsidRDefault="007B4D44" w14:paraId="6DAEFB8D" w14:textId="3B30D033">
      <w:pPr>
        <w:jc w:val="both"/>
        <w:rPr>
          <w:rFonts w:eastAsia="Times New Roman" w:cs="Arial"/>
          <w:b/>
          <w:bCs/>
          <w:shd w:val="clear" w:color="auto" w:fill="FFFFFF"/>
        </w:rPr>
      </w:pPr>
      <w:r w:rsidRPr="00F50082">
        <w:rPr>
          <w:rFonts w:eastAsia="Times New Roman" w:cs="Arial"/>
          <w:b/>
          <w:bCs/>
          <w:shd w:val="clear" w:color="auto" w:fill="FFFFFF"/>
        </w:rPr>
        <w:t>Please indicate which specialization you want to follow:</w:t>
      </w:r>
    </w:p>
    <w:p w:rsidRPr="00F50082" w:rsidR="00F50082" w:rsidP="00F50082" w:rsidRDefault="00F50082" w14:paraId="695D4AFD" w14:textId="77777777">
      <w:pPr>
        <w:pStyle w:val="ListParagraph"/>
        <w:numPr>
          <w:ilvl w:val="0"/>
          <w:numId w:val="19"/>
        </w:numPr>
        <w:rPr>
          <w:rFonts w:eastAsia="Times New Roman" w:cs="Arial"/>
          <w:shd w:val="clear" w:color="auto" w:fill="FFFFFF"/>
        </w:rPr>
      </w:pPr>
      <w:r w:rsidRPr="00F50082">
        <w:rPr>
          <w:rFonts w:eastAsia="Times New Roman" w:cs="Arial"/>
          <w:shd w:val="clear" w:color="auto" w:fill="FFFFFF"/>
        </w:rPr>
        <w:t>Critical Studies in Art and Culture</w:t>
      </w:r>
    </w:p>
    <w:p w:rsidRPr="00F50082" w:rsidR="00F50082" w:rsidP="00F50082" w:rsidRDefault="00F50082" w14:paraId="3B12BC14" w14:textId="77777777">
      <w:pPr>
        <w:pStyle w:val="ListParagraph"/>
        <w:numPr>
          <w:ilvl w:val="0"/>
          <w:numId w:val="19"/>
        </w:numPr>
        <w:rPr>
          <w:rFonts w:eastAsia="Times New Roman" w:cs="Arial"/>
          <w:shd w:val="clear" w:color="auto" w:fill="FFFFFF"/>
        </w:rPr>
      </w:pPr>
      <w:r w:rsidRPr="00F50082">
        <w:rPr>
          <w:rFonts w:eastAsia="Times New Roman" w:cs="Arial"/>
          <w:shd w:val="clear" w:color="auto" w:fill="FFFFFF"/>
        </w:rPr>
        <w:t>Environmental Humanities</w:t>
      </w:r>
    </w:p>
    <w:p w:rsidRPr="00F50082" w:rsidR="00F50082" w:rsidP="00F50082" w:rsidRDefault="00F50082" w14:paraId="58C621E2" w14:textId="77777777">
      <w:pPr>
        <w:pStyle w:val="ListParagraph"/>
        <w:numPr>
          <w:ilvl w:val="0"/>
          <w:numId w:val="19"/>
        </w:numPr>
        <w:rPr>
          <w:rFonts w:eastAsia="Times New Roman" w:cs="Arial"/>
          <w:shd w:val="clear" w:color="auto" w:fill="FFFFFF"/>
        </w:rPr>
      </w:pPr>
      <w:r w:rsidRPr="00F50082">
        <w:rPr>
          <w:rFonts w:eastAsia="Times New Roman" w:cs="Arial"/>
          <w:shd w:val="clear" w:color="auto" w:fill="FFFFFF"/>
        </w:rPr>
        <w:t>Global History</w:t>
      </w:r>
    </w:p>
    <w:p w:rsidRPr="00F50082" w:rsidR="00F50082" w:rsidP="00F50082" w:rsidRDefault="00F50082" w14:paraId="440EB40B" w14:textId="1A6EEA63">
      <w:pPr>
        <w:pStyle w:val="ListParagraph"/>
        <w:numPr>
          <w:ilvl w:val="0"/>
          <w:numId w:val="19"/>
        </w:numPr>
        <w:rPr>
          <w:rFonts w:eastAsia="Times New Roman" w:cs="Arial"/>
          <w:shd w:val="clear" w:color="auto" w:fill="FFFFFF"/>
        </w:rPr>
      </w:pPr>
      <w:r w:rsidRPr="00F50082">
        <w:rPr>
          <w:rFonts w:eastAsia="Times New Roman" w:cs="Arial"/>
          <w:shd w:val="clear" w:color="auto" w:fill="FFFFFF"/>
        </w:rPr>
        <w:t xml:space="preserve">Linguistics (Human Language Technology </w:t>
      </w:r>
      <w:r>
        <w:rPr>
          <w:rFonts w:eastAsia="Times New Roman" w:cs="Arial"/>
          <w:shd w:val="clear" w:color="auto" w:fill="FFFFFF"/>
        </w:rPr>
        <w:t>or</w:t>
      </w:r>
      <w:r w:rsidRPr="00F50082">
        <w:rPr>
          <w:rFonts w:eastAsia="Times New Roman" w:cs="Arial"/>
          <w:shd w:val="clear" w:color="auto" w:fill="FFFFFF"/>
        </w:rPr>
        <w:t xml:space="preserve"> Forensic Linguistics)</w:t>
      </w:r>
    </w:p>
    <w:p w:rsidR="007B4D44" w:rsidP="00F50082" w:rsidRDefault="00F50082" w14:paraId="2BFF2208" w14:textId="031DD4C7">
      <w:pPr>
        <w:pStyle w:val="ListParagraph"/>
        <w:numPr>
          <w:ilvl w:val="0"/>
          <w:numId w:val="19"/>
        </w:numPr>
        <w:jc w:val="both"/>
        <w:rPr>
          <w:rFonts w:eastAsia="Times New Roman" w:cs="Arial"/>
          <w:shd w:val="clear" w:color="auto" w:fill="FFFFFF"/>
        </w:rPr>
      </w:pPr>
      <w:r w:rsidRPr="00F50082">
        <w:rPr>
          <w:rFonts w:eastAsia="Times New Roman" w:cs="Arial"/>
          <w:shd w:val="clear" w:color="auto" w:fill="FFFFFF"/>
        </w:rPr>
        <w:t>Philosophy</w:t>
      </w:r>
    </w:p>
    <w:p w:rsidRPr="00F50082" w:rsidR="00F50082" w:rsidP="00F50082" w:rsidRDefault="00F50082" w14:paraId="474E9D10" w14:textId="5DD13326">
      <w:pPr>
        <w:pStyle w:val="ListParagraph"/>
        <w:jc w:val="both"/>
        <w:rPr>
          <w:rFonts w:eastAsia="Times New Roman"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4B51B2"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AA6367" w:rsidR="004F48E4" w:rsidTr="004B4220" w14:paraId="6A9D6745" w14:textId="77777777">
        <w:trPr>
          <w:trHeight w:val="324"/>
        </w:trPr>
        <w:tc>
          <w:tcPr>
            <w:tcW w:w="4694" w:type="dxa"/>
          </w:tcPr>
          <w:p w:rsidRPr="00257F3B" w:rsidR="004F48E4" w:rsidP="004B4220" w:rsidRDefault="004F48E4" w14:paraId="68AF6387" w14:textId="77777777">
            <w:pPr>
              <w:pStyle w:val="NoSpacing"/>
              <w:rPr>
                <w:rFonts w:cs="Arial"/>
                <w:b/>
                <w:bCs/>
              </w:rPr>
            </w:pPr>
            <w:r w:rsidRPr="0CB380A6">
              <w:rPr>
                <w:rFonts w:cs="Arial"/>
                <w:b/>
                <w:bCs/>
              </w:rPr>
              <w:t>Name of</w:t>
            </w:r>
            <w:r>
              <w:rPr>
                <w:rFonts w:cs="Arial"/>
                <w:b/>
                <w:bCs/>
              </w:rPr>
              <w:t xml:space="preserve"> the degree programme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rsidRPr="00AA6367" w:rsidR="004F48E4" w:rsidP="004B4220" w:rsidRDefault="004F48E4" w14:paraId="2B8A103B" w14:textId="77777777"/>
        </w:tc>
      </w:tr>
      <w:tr w:rsidRPr="00AA6367" w:rsidR="004F48E4" w:rsidTr="004B4220" w14:paraId="5480BB9B" w14:textId="77777777">
        <w:trPr>
          <w:trHeight w:val="324"/>
        </w:trPr>
        <w:tc>
          <w:tcPr>
            <w:tcW w:w="4694" w:type="dxa"/>
          </w:tcPr>
          <w:p w:rsidRPr="000A511F" w:rsidR="004F48E4" w:rsidP="004B4220" w:rsidRDefault="004F48E4" w14:paraId="338FB8FB" w14:textId="77777777">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4F48E4" w:rsidP="004B4220" w:rsidRDefault="004F48E4" w14:paraId="2BB832C7" w14:textId="77777777"/>
        </w:tc>
      </w:tr>
      <w:tr w:rsidRPr="00257F3B" w:rsidR="00673041" w:rsidTr="004B51B2"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r w:rsidRPr="00257F3B" w:rsidR="00AF7646" w:rsidTr="004B51B2" w14:paraId="03038158" w14:textId="77777777">
        <w:tc>
          <w:tcPr>
            <w:tcW w:w="4694" w:type="dxa"/>
          </w:tcPr>
          <w:p w:rsidRPr="00257F3B" w:rsidR="00AF7646" w:rsidP="0CB380A6" w:rsidRDefault="00673041" w14:paraId="38A49764" w14:textId="1CFBD8F9">
            <w:pPr>
              <w:pStyle w:val="NoSpacing"/>
              <w:rPr>
                <w:rFonts w:cs="Arial"/>
                <w:b/>
                <w:bCs/>
              </w:rPr>
            </w:pPr>
            <w:r w:rsidRPr="745C9C79">
              <w:rPr>
                <w:rFonts w:cs="Arial"/>
                <w:b/>
                <w:bCs/>
              </w:rPr>
              <w:t xml:space="preserve">Is a thesis part of your </w:t>
            </w:r>
            <w:r w:rsidRPr="745C9C79" w:rsidR="48D86BFD">
              <w:rPr>
                <w:rFonts w:cs="Arial"/>
                <w:b/>
                <w:bCs/>
              </w:rPr>
              <w:t>curriculum?</w:t>
            </w:r>
          </w:p>
        </w:tc>
        <w:tc>
          <w:tcPr>
            <w:tcW w:w="4656" w:type="dxa"/>
          </w:tcPr>
          <w:p w:rsidRPr="00257F3B" w:rsidR="00AA6367" w:rsidP="745C9C79" w:rsidRDefault="00AA6367" w14:paraId="60061E4C" w14:textId="3C9EC365">
            <w:pPr>
              <w:spacing w:before="100" w:beforeAutospacing="1" w:after="100" w:afterAutospacing="1" w:line="240" w:lineRule="auto"/>
              <w:outlineLvl w:val="1"/>
              <w:rPr>
                <w:rFonts w:eastAsia="Times New Roman" w:cs="Arial"/>
              </w:rPr>
            </w:pPr>
          </w:p>
        </w:tc>
      </w:tr>
      <w:tr w:rsidRPr="00257F3B" w:rsidR="007D011D" w:rsidTr="004B51B2" w14:paraId="5C340857" w14:textId="77777777">
        <w:tc>
          <w:tcPr>
            <w:tcW w:w="4694" w:type="dxa"/>
          </w:tcPr>
          <w:p w:rsidRPr="00257F3B" w:rsidR="007D011D" w:rsidP="0CB380A6" w:rsidRDefault="007D011D" w14:paraId="6236B15B" w14:textId="7D93E781">
            <w:pPr>
              <w:pStyle w:val="NoSpacing"/>
              <w:rPr>
                <w:rFonts w:cs="Arial"/>
                <w:b/>
                <w:bCs/>
              </w:rPr>
            </w:pPr>
            <w:r w:rsidRPr="0CB380A6">
              <w:rPr>
                <w:rFonts w:cs="Arial"/>
                <w:b/>
                <w:bCs/>
              </w:rPr>
              <w:t xml:space="preserve">Your </w:t>
            </w:r>
            <w:r w:rsidRPr="0CB380A6" w:rsidR="6411F8C3">
              <w:rPr>
                <w:rFonts w:cs="Arial"/>
                <w:b/>
                <w:bCs/>
              </w:rPr>
              <w:t xml:space="preserve">current or final </w:t>
            </w:r>
            <w:r w:rsidRPr="0CB380A6">
              <w:rPr>
                <w:rFonts w:cs="Arial"/>
                <w:b/>
                <w:bCs/>
              </w:rPr>
              <w:t>GPA (Grade Point Average)</w:t>
            </w:r>
          </w:p>
        </w:tc>
        <w:tc>
          <w:tcPr>
            <w:tcW w:w="4656" w:type="dxa"/>
          </w:tcPr>
          <w:p w:rsidRPr="00257F3B" w:rsidR="007D011D" w:rsidP="00CE0B5A" w:rsidRDefault="007D011D" w14:paraId="44EAFD9C" w14:textId="77777777">
            <w:pPr>
              <w:spacing w:before="100" w:beforeAutospacing="1" w:after="100" w:afterAutospacing="1" w:line="240" w:lineRule="auto"/>
              <w:outlineLvl w:val="1"/>
              <w:rPr>
                <w:rFonts w:eastAsia="Times New Roman" w:cs="Arial"/>
                <w:bCs/>
              </w:rPr>
            </w:pPr>
          </w:p>
        </w:tc>
      </w:tr>
    </w:tbl>
    <w:p w:rsidR="0CB380A6" w:rsidRDefault="0CB380A6" w14:paraId="1E1C3E03" w14:textId="4C62B5CC"/>
    <w:p w:rsidRPr="00257F3B" w:rsidR="00AF7646" w:rsidP="00527E8D" w:rsidRDefault="00AF7646" w14:paraId="45FB081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3A1E62" w:rsidRDefault="003A1E62" w14:paraId="022AEE8E" w14:textId="77777777">
      <w:pPr>
        <w:spacing w:after="0" w:line="240" w:lineRule="auto"/>
        <w:rPr>
          <w:rFonts w:cs="Calibri"/>
          <w:b/>
          <w:bCs/>
          <w:color w:val="333333"/>
        </w:rPr>
      </w:pPr>
      <w:r>
        <w:rPr>
          <w:rFonts w:cs="Calibri"/>
          <w:b/>
          <w:bCs/>
          <w:color w:val="333333"/>
        </w:rPr>
        <w:br w:type="page"/>
      </w:r>
    </w:p>
    <w:p w:rsidR="003A1E62" w:rsidP="745C9C79" w:rsidRDefault="003A1E62" w14:paraId="7AD4B04F"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68ED48D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p>
    <w:p w:rsidR="008F0580" w:rsidP="745C9C79" w:rsidRDefault="771D98FB" w14:paraId="4101652C" w14:textId="4C7CC062">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rsidR="00A00D42" w:rsidP="00E53129" w:rsidRDefault="008F0580" w14:paraId="6D3BFB0A" w14:textId="77777777">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rsidR="00A00D42" w:rsidRDefault="00A00D42" w14:paraId="65BB100B" w14:textId="77777777">
      <w:pPr>
        <w:spacing w:after="0" w:line="240" w:lineRule="auto"/>
        <w:rPr>
          <w:rFonts w:cs="Calibri"/>
          <w:color w:val="333333"/>
        </w:rPr>
      </w:pPr>
      <w:r>
        <w:rPr>
          <w:rFonts w:cs="Calibri"/>
          <w:color w:val="333333"/>
        </w:rPr>
        <w:br w:type="page"/>
      </w:r>
    </w:p>
    <w:p w:rsidR="00A00D42" w:rsidP="00E53129" w:rsidRDefault="00A00D42" w14:paraId="0581024D" w14:textId="77777777">
      <w:pPr>
        <w:shd w:val="clear" w:color="auto" w:fill="FFFFFF" w:themeFill="background1"/>
        <w:spacing w:before="100" w:beforeAutospacing="1" w:after="100" w:afterAutospacing="1" w:line="240" w:lineRule="auto"/>
        <w:rPr>
          <w:rFonts w:cs="Calibri"/>
          <w:b/>
          <w:bCs/>
          <w:color w:val="333333"/>
        </w:rPr>
      </w:pPr>
    </w:p>
    <w:p w:rsidR="00114909" w:rsidP="00114909" w:rsidRDefault="00E53129" w14:paraId="46538E9A" w14:textId="7777777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114909" w:rsidR="00AA2737" w:rsidP="00114909" w:rsidRDefault="00114909" w14:paraId="3EC38757" w14:textId="5A4C9095">
      <w:pPr>
        <w:shd w:val="clear" w:color="auto" w:fill="FFFFFF" w:themeFill="background1"/>
        <w:spacing w:before="100" w:beforeAutospacing="1" w:after="100" w:afterAutospacing="1" w:line="240" w:lineRule="auto"/>
        <w:rPr>
          <w:rFonts w:cs="Calibri"/>
          <w:color w:val="333333"/>
        </w:rPr>
      </w:pPr>
      <w:r>
        <w:rPr>
          <w:rFonts w:cs="Calibri"/>
          <w:color w:val="333333"/>
        </w:rPr>
        <w:t>A</w:t>
      </w:r>
      <w:r w:rsidRPr="00114909">
        <w:rPr>
          <w:rFonts w:cs="Calibri"/>
          <w:color w:val="333333"/>
        </w:rPr>
        <w:t xml:space="preserve"> letter explaining your motivation for the application. Please also integrate in this letter your first ideas as to the subject or field you would like to focus your research on (for instance in the context of tutorials and/or your thesis).</w:t>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00E53129" w:rsidP="0CB380A6" w:rsidRDefault="00E53129" w14:paraId="6C87DE7F" w14:textId="77777777">
      <w:pPr>
        <w:shd w:val="clear" w:color="auto" w:fill="FFFFFF" w:themeFill="background1"/>
        <w:spacing w:beforeAutospacing="1" w:afterAutospacing="1" w:line="240" w:lineRule="auto"/>
        <w:rPr>
          <w:rFonts w:cs="Calibri"/>
          <w:b/>
          <w:bCs/>
          <w:color w:val="333333"/>
        </w:rPr>
      </w:pPr>
      <w:r>
        <w:rPr>
          <w:rFonts w:cs="Calibri"/>
          <w:b/>
          <w:bCs/>
          <w:color w:val="333333"/>
        </w:rPr>
        <w:br/>
      </w:r>
    </w:p>
    <w:p w:rsidR="00114909" w:rsidP="0CB380A6" w:rsidRDefault="00E53129" w14:paraId="267A6052" w14:textId="77777777">
      <w:pPr>
        <w:shd w:val="clear" w:color="auto" w:fill="FFFFFF" w:themeFill="background1"/>
        <w:spacing w:beforeAutospacing="1" w:afterAutospacing="1" w:line="240" w:lineRule="auto"/>
        <w:rPr>
          <w:rFonts w:cs="Calibri"/>
          <w:b/>
          <w:bCs/>
          <w:color w:val="333333"/>
        </w:rPr>
      </w:pPr>
      <w:r>
        <w:rPr>
          <w:rFonts w:cs="Calibri"/>
          <w:b/>
          <w:bCs/>
          <w:color w:val="333333"/>
        </w:rPr>
        <w:br w:type="column"/>
      </w:r>
    </w:p>
    <w:p w:rsidRPr="00C015C5" w:rsidR="00C94FDD" w:rsidP="00C94FDD" w:rsidRDefault="00C94FDD" w14:paraId="6D07D2A9" w14:textId="77777777">
      <w:pPr>
        <w:shd w:val="clear" w:color="auto" w:fill="FFFFFF" w:themeFill="background1"/>
        <w:spacing w:beforeAutospacing="1" w:afterAutospacing="1" w:line="240" w:lineRule="auto"/>
        <w:rPr>
          <w:rFonts w:cs="Calibri"/>
          <w:b/>
          <w:bCs/>
          <w:color w:val="333333"/>
        </w:rPr>
      </w:pPr>
      <w:r w:rsidRPr="00BA2AE8">
        <w:rPr>
          <w:rFonts w:cs="Calibri"/>
          <w:b/>
          <w:bCs/>
          <w:color w:val="333333"/>
        </w:rPr>
        <w:t>English language test results</w:t>
      </w:r>
    </w:p>
    <w:p w:rsidRPr="001A5011" w:rsidR="00C94FDD" w:rsidP="00C94FDD" w:rsidRDefault="00C94FDD" w14:paraId="6029919B"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C94FDD" w:rsidP="00C94FDD" w:rsidRDefault="00C94FDD" w14:paraId="35C3DD06"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C94FDD" w:rsidP="00C94FDD" w:rsidRDefault="00C94FDD" w14:paraId="3602F05E"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C94FDD" w:rsidP="00C94FDD" w:rsidRDefault="00C94FDD" w14:paraId="29CC210A"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C94FDD" w:rsidP="00C94FDD" w:rsidRDefault="00C94FDD" w14:paraId="171C3CC6"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rsidRPr="00B70F95" w:rsidR="00C94FDD" w:rsidP="00C94FDD" w:rsidRDefault="00C94FDD" w14:paraId="31543DFD" w14:textId="77777777">
      <w:pPr>
        <w:pStyle w:val="paragraph"/>
        <w:spacing w:before="0" w:beforeAutospacing="0" w:after="0" w:afterAutospacing="0"/>
        <w:textAlignment w:val="baseline"/>
        <w:rPr>
          <w:rFonts w:asciiTheme="minorHAnsi" w:hAnsiTheme="minorHAnsi" w:cstheme="minorHAnsi"/>
          <w:sz w:val="22"/>
          <w:szCs w:val="22"/>
          <w:lang w:val="en-US"/>
        </w:rPr>
      </w:pPr>
    </w:p>
    <w:p w:rsidR="00C94FDD" w:rsidP="00C94FDD" w:rsidRDefault="00C94FDD" w14:paraId="07DAE662"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C94FDD" w:rsidP="460981D6" w:rsidRDefault="00C94FDD" w14:paraId="73C4FE69" w14:textId="756D28BF">
      <w:pPr>
        <w:pStyle w:val="paragraph"/>
        <w:numPr>
          <w:ilvl w:val="0"/>
          <w:numId w:val="22"/>
        </w:numPr>
        <w:spacing w:before="0" w:beforeAutospacing="off" w:after="0" w:afterAutospacing="off"/>
        <w:textAlignment w:val="baseline"/>
        <w:rPr>
          <w:noProof w:val="0"/>
          <w:lang w:val="en-US"/>
        </w:rPr>
      </w:pPr>
      <w:r w:rsidRPr="460981D6" w:rsidR="00C94FDD">
        <w:rPr>
          <w:rFonts w:ascii="Calibri" w:hAnsi="Calibri" w:cs="Calibri" w:asciiTheme="minorAscii" w:hAnsiTheme="minorAscii" w:cstheme="minorAscii"/>
          <w:sz w:val="22"/>
          <w:szCs w:val="22"/>
          <w:lang w:val="en-US"/>
        </w:rPr>
        <w:t>(academic) IELTS: 7.0, with a minimum of 6.5 on each item;</w:t>
      </w:r>
      <w:r>
        <w:br/>
      </w:r>
      <w:r w:rsidRPr="460981D6" w:rsidR="65E53578">
        <w:rPr>
          <w:rFonts w:ascii="Calibri" w:hAnsi="Calibri" w:eastAsia="Calibri" w:cs="Calibri"/>
          <w:b w:val="0"/>
          <w:bCs w:val="0"/>
          <w:i w:val="1"/>
          <w:iCs w:val="1"/>
          <w:caps w:val="0"/>
          <w:smallCaps w:val="0"/>
          <w:noProof w:val="0"/>
          <w:color w:val="FF0000"/>
          <w:sz w:val="22"/>
          <w:szCs w:val="22"/>
          <w:lang w:val="en-US"/>
        </w:rPr>
        <w:t xml:space="preserve">Note: </w:t>
      </w:r>
      <w:r w:rsidRPr="460981D6" w:rsidR="65E53578">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460981D6" w:rsidR="65E53578">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460981D6" w:rsidR="65E53578">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C94FDD" w:rsidP="460981D6" w:rsidRDefault="00C94FDD" w14:paraId="676106EA" w14:textId="22839018">
      <w:pPr>
        <w:pStyle w:val="paragraph"/>
        <w:numPr>
          <w:ilvl w:val="0"/>
          <w:numId w:val="20"/>
        </w:numPr>
        <w:spacing w:before="0" w:beforeAutospacing="off" w:after="0" w:afterAutospacing="off"/>
        <w:textAlignment w:val="baseline"/>
        <w:rPr>
          <w:noProof w:val="0"/>
          <w:lang w:val="en-US"/>
        </w:rPr>
      </w:pPr>
      <w:r w:rsidRPr="460981D6" w:rsidR="00C94FDD">
        <w:rPr>
          <w:rFonts w:ascii="Calibri" w:hAnsi="Calibri" w:cs="Calibri" w:asciiTheme="minorAscii" w:hAnsiTheme="minorAscii" w:cstheme="minorAscii"/>
          <w:sz w:val="22"/>
          <w:szCs w:val="22"/>
          <w:lang w:val="en-US"/>
        </w:rPr>
        <w:t xml:space="preserve">TOEFL </w:t>
      </w:r>
      <w:r w:rsidRPr="460981D6" w:rsidR="00C94FDD">
        <w:rPr>
          <w:rFonts w:ascii="Calibri" w:hAnsi="Calibri" w:cs="Calibri" w:asciiTheme="minorAscii" w:hAnsiTheme="minorAscii" w:cstheme="minorAscii"/>
          <w:sz w:val="22"/>
          <w:szCs w:val="22"/>
          <w:lang w:val="en-US"/>
        </w:rPr>
        <w:t>paper based</w:t>
      </w:r>
      <w:r w:rsidRPr="460981D6" w:rsidR="00C94FDD">
        <w:rPr>
          <w:rFonts w:ascii="Calibri" w:hAnsi="Calibri" w:cs="Calibri" w:asciiTheme="minorAscii" w:hAnsiTheme="minorAscii" w:cstheme="minorAscii"/>
          <w:sz w:val="22"/>
          <w:szCs w:val="22"/>
          <w:lang w:val="en-US"/>
        </w:rPr>
        <w:t xml:space="preserve"> test: 600, with a minimum of 55 on each </w:t>
      </w:r>
      <w:r w:rsidRPr="460981D6" w:rsidR="00C94FDD">
        <w:rPr>
          <w:rFonts w:ascii="Calibri" w:hAnsi="Calibri" w:cs="Calibri" w:asciiTheme="minorAscii" w:hAnsiTheme="minorAscii" w:cstheme="minorAscii"/>
          <w:sz w:val="22"/>
          <w:szCs w:val="22"/>
          <w:lang w:val="en-US"/>
        </w:rPr>
        <w:t>component</w:t>
      </w:r>
      <w:r w:rsidRPr="460981D6" w:rsidR="00C94FDD">
        <w:rPr>
          <w:rFonts w:ascii="Calibri" w:hAnsi="Calibri" w:cs="Calibri" w:asciiTheme="minorAscii" w:hAnsiTheme="minorAscii" w:cstheme="minorAscii"/>
          <w:sz w:val="22"/>
          <w:szCs w:val="22"/>
          <w:lang w:val="en-US"/>
        </w:rPr>
        <w:t xml:space="preserve"> and 4.0 in TWE;</w:t>
      </w:r>
      <w:r>
        <w:br/>
      </w:r>
      <w:r w:rsidRPr="460981D6" w:rsidR="25F23F58">
        <w:rPr>
          <w:rFonts w:ascii="Calibri" w:hAnsi="Calibri" w:eastAsia="Calibri" w:cs="Calibri"/>
          <w:b w:val="0"/>
          <w:bCs w:val="0"/>
          <w:i w:val="1"/>
          <w:iCs w:val="1"/>
          <w:caps w:val="0"/>
          <w:smallCaps w:val="0"/>
          <w:noProof w:val="0"/>
          <w:color w:val="FF0000"/>
          <w:sz w:val="22"/>
          <w:szCs w:val="22"/>
          <w:lang w:val="en-US"/>
        </w:rPr>
        <w:t>Note:</w:t>
      </w:r>
      <w:r w:rsidRPr="460981D6" w:rsidR="25F23F58">
        <w:rPr>
          <w:rFonts w:ascii="Calibri" w:hAnsi="Calibri" w:eastAsia="Calibri" w:cs="Calibri"/>
          <w:b w:val="1"/>
          <w:bCs w:val="1"/>
          <w:i w:val="0"/>
          <w:iCs w:val="0"/>
          <w:caps w:val="0"/>
          <w:smallCaps w:val="0"/>
          <w:noProof w:val="0"/>
          <w:color w:val="FF0000"/>
          <w:sz w:val="22"/>
          <w:szCs w:val="22"/>
          <w:lang w:val="en-US"/>
        </w:rPr>
        <w:t xml:space="preserve"> </w:t>
      </w:r>
      <w:r w:rsidRPr="460981D6" w:rsidR="25F23F58">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C94FDD" w:rsidP="460981D6" w:rsidRDefault="00C94FDD" w14:paraId="10533A1E" w14:textId="22032A77">
      <w:pPr>
        <w:pStyle w:val="paragraph"/>
        <w:numPr>
          <w:ilvl w:val="0"/>
          <w:numId w:val="20"/>
        </w:numPr>
        <w:spacing w:before="0" w:beforeAutospacing="off" w:after="0" w:afterAutospacing="off"/>
        <w:textAlignment w:val="baseline"/>
        <w:rPr>
          <w:noProof w:val="0"/>
          <w:lang w:val="en-US"/>
        </w:rPr>
      </w:pPr>
      <w:r w:rsidRPr="460981D6" w:rsidR="00C94FDD">
        <w:rPr>
          <w:rFonts w:ascii="Calibri" w:hAnsi="Calibri" w:cs="Calibri" w:asciiTheme="minorAscii" w:hAnsiTheme="minorAscii" w:cstheme="minorAscii"/>
          <w:sz w:val="22"/>
          <w:szCs w:val="22"/>
          <w:lang w:val="en-US"/>
        </w:rPr>
        <w:t xml:space="preserve">TOEFL </w:t>
      </w:r>
      <w:r w:rsidRPr="460981D6" w:rsidR="00C94FDD">
        <w:rPr>
          <w:rFonts w:ascii="Calibri" w:hAnsi="Calibri" w:cs="Calibri" w:asciiTheme="minorAscii" w:hAnsiTheme="minorAscii" w:cstheme="minorAscii"/>
          <w:sz w:val="22"/>
          <w:szCs w:val="22"/>
          <w:lang w:val="en-US"/>
        </w:rPr>
        <w:t>internet based</w:t>
      </w:r>
      <w:r w:rsidRPr="460981D6" w:rsidR="00C94FDD">
        <w:rPr>
          <w:rFonts w:ascii="Calibri" w:hAnsi="Calibri" w:cs="Calibri" w:asciiTheme="minorAscii" w:hAnsiTheme="minorAscii" w:cstheme="minorAscii"/>
          <w:sz w:val="22"/>
          <w:szCs w:val="22"/>
          <w:lang w:val="en-US"/>
        </w:rPr>
        <w:t xml:space="preserve"> test: 100, with a minimum of 20-23 on each </w:t>
      </w:r>
      <w:r w:rsidRPr="460981D6" w:rsidR="00C94FDD">
        <w:rPr>
          <w:rFonts w:ascii="Calibri" w:hAnsi="Calibri" w:cs="Calibri" w:asciiTheme="minorAscii" w:hAnsiTheme="minorAscii" w:cstheme="minorAscii"/>
          <w:sz w:val="22"/>
          <w:szCs w:val="22"/>
          <w:lang w:val="en-US"/>
        </w:rPr>
        <w:t>component</w:t>
      </w:r>
      <w:r w:rsidRPr="460981D6" w:rsidR="00C94FDD">
        <w:rPr>
          <w:rFonts w:ascii="Calibri" w:hAnsi="Calibri" w:cs="Calibri" w:asciiTheme="minorAscii" w:hAnsiTheme="minorAscii" w:cstheme="minorAscii"/>
          <w:sz w:val="22"/>
          <w:szCs w:val="22"/>
          <w:lang w:val="en-US"/>
        </w:rPr>
        <w:t>.</w:t>
      </w:r>
      <w:r>
        <w:br/>
      </w:r>
      <w:r w:rsidRPr="460981D6" w:rsidR="7A04B34C">
        <w:rPr>
          <w:rFonts w:ascii="Calibri" w:hAnsi="Calibri" w:eastAsia="Calibri" w:cs="Calibri"/>
          <w:b w:val="0"/>
          <w:bCs w:val="0"/>
          <w:i w:val="1"/>
          <w:iCs w:val="1"/>
          <w:caps w:val="0"/>
          <w:smallCaps w:val="0"/>
          <w:noProof w:val="0"/>
          <w:color w:val="FF0000"/>
          <w:sz w:val="22"/>
          <w:szCs w:val="22"/>
          <w:lang w:val="en-US"/>
        </w:rPr>
        <w:t xml:space="preserve">Note: </w:t>
      </w:r>
      <w:r w:rsidRPr="460981D6" w:rsidR="7A04B34C">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460981D6" w:rsidR="7A04B34C">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C94FDD" w:rsidP="00C94FDD" w:rsidRDefault="00C94FDD" w14:paraId="63E95515"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C94FDD" w:rsidP="00C94FDD" w:rsidRDefault="00C94FDD" w14:paraId="0971EBB6"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C94FDD" w:rsidP="00C94FDD" w:rsidRDefault="00C94FDD" w14:paraId="726C59DD"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C94FDD" w:rsidP="00C94FDD" w:rsidRDefault="00C94FDD" w14:paraId="41C06EB1" w14:textId="77777777">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rsidRPr="00B70F95" w:rsidR="00C94FDD" w:rsidP="00C94FDD" w:rsidRDefault="00C94FDD" w14:paraId="0E635C70"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rsidRPr="00B70F95" w:rsidR="00C94FDD" w:rsidP="00C94FDD" w:rsidRDefault="00C94FDD" w14:paraId="14DDE9E4"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rsidRPr="00B70F95" w:rsidR="00C94FDD" w:rsidP="00C94FDD" w:rsidRDefault="00C94FDD" w14:paraId="206281F5"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C94FDD" w:rsidP="00C94FDD" w:rsidRDefault="00C94FDD" w14:paraId="7E205B55"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94FDD" w:rsidR="0CB380A6" w:rsidP="00C94FDD" w:rsidRDefault="20E4EA56" w14:paraId="11C967FF" w14:textId="44E14932">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94FDD" w:rsidRDefault="743F6E7E" w14:paraId="2EC2EB8D" w14:textId="20B42585">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D17B87" w:rsidP="00D17B87" w:rsidRDefault="00D17B87" w14:paraId="767B8584"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programme). </w:t>
      </w:r>
      <w:r>
        <w:rPr>
          <w:rFonts w:cs="Calibri"/>
          <w:color w:val="333333"/>
        </w:rPr>
        <w:t>The transcript should contain your name and the name of the institution.</w:t>
      </w:r>
    </w:p>
    <w:p w:rsidRPr="00257F3B" w:rsidR="00D17B87" w:rsidP="00D17B87" w:rsidRDefault="00D17B87" w14:paraId="7BBE0B84"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1097B" w:rsidP="00C1097B" w:rsidRDefault="00C1097B" w14:paraId="3D3740F6" w14:textId="77777777">
      <w:pPr>
        <w:shd w:val="clear" w:color="auto" w:fill="FFFFFF" w:themeFill="background1"/>
        <w:spacing w:before="100" w:beforeAutospacing="1" w:after="100" w:afterAutospacing="1" w:line="240" w:lineRule="auto"/>
        <w:rPr>
          <w:rFonts w:eastAsia="Times New Roman" w:asciiTheme="minorHAnsi" w:hAnsiTheme="minorHAnsi" w:cstheme="minorHAnsi"/>
          <w:b/>
          <w:bCs/>
        </w:rPr>
      </w:pPr>
    </w:p>
    <w:p w:rsidRPr="00C015C5" w:rsidR="00C1097B" w:rsidP="00C1097B" w:rsidRDefault="00C1097B" w14:paraId="5CBE85F2" w14:textId="663FEB6A">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C1097B" w:rsidP="00C1097B" w:rsidRDefault="00C1097B" w14:paraId="14257BCB" w14:textId="4BC54535">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m</w:t>
      </w:r>
      <w:r w:rsidRPr="00C015C5">
        <w:rPr>
          <w:rFonts w:eastAsia="Times New Roman" w:asciiTheme="minorHAnsi" w:hAnsiTheme="minorHAnsi" w:cstheme="minorHAnsi"/>
        </w:rPr>
        <w:t xml:space="preserve">aster’s programme you are applying for. The admission requirements can be found on the specific </w:t>
      </w:r>
      <w:hyperlink r:id="rId12">
        <w:r w:rsidRPr="00C015C5">
          <w:rPr>
            <w:rStyle w:val="Hyperlink"/>
            <w:rFonts w:eastAsia="Times New Roman" w:asciiTheme="minorHAnsi" w:hAnsiTheme="minorHAnsi" w:cstheme="minorHAnsi"/>
          </w:rPr>
          <w:t>programme pages</w:t>
        </w:r>
      </w:hyperlink>
      <w:r w:rsidRPr="00C015C5">
        <w:rPr>
          <w:rFonts w:eastAsia="Times New Roman" w:asciiTheme="minorHAnsi" w:hAnsiTheme="minorHAnsi" w:cstheme="minorHAnsi"/>
        </w:rPr>
        <w:t>. Please remember to mention the main literature used for the courses you took.</w:t>
      </w:r>
    </w:p>
    <w:p w:rsidRPr="00C015C5" w:rsidR="00C1097B" w:rsidP="00C1097B" w:rsidRDefault="00C1097B" w14:paraId="7D0ADD47"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C1097B" w:rsidRDefault="00A244B0" w14:paraId="2A1F701D" w14:textId="77777777">
      <w:pPr>
        <w:shd w:val="clear" w:color="auto" w:fill="FFFFFF" w:themeFill="background1"/>
        <w:spacing w:before="100" w:beforeAutospacing="1" w:after="100" w:afterAutospacing="1" w:line="240" w:lineRule="auto"/>
        <w:jc w:val="center"/>
        <w:rPr>
          <w:rFonts w:ascii="Arial" w:hAnsi="Arial" w:cs="Arial"/>
          <w:b/>
          <w:sz w:val="20"/>
          <w:szCs w:val="20"/>
        </w:rPr>
      </w:pPr>
    </w:p>
    <w:sectPr w:rsidR="00A244B0" w:rsidSect="004227E8">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7E8" w:rsidP="00483431" w:rsidRDefault="004227E8" w14:paraId="6CB7881C" w14:textId="77777777">
      <w:pPr>
        <w:spacing w:after="0" w:line="240" w:lineRule="auto"/>
      </w:pPr>
      <w:r>
        <w:separator/>
      </w:r>
    </w:p>
  </w:endnote>
  <w:endnote w:type="continuationSeparator" w:id="0">
    <w:p w:rsidR="004227E8" w:rsidP="00483431" w:rsidRDefault="004227E8" w14:paraId="4FAFF8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7E8" w:rsidP="00483431" w:rsidRDefault="004227E8" w14:paraId="3B98C125" w14:textId="77777777">
      <w:pPr>
        <w:spacing w:after="0" w:line="240" w:lineRule="auto"/>
      </w:pPr>
      <w:r>
        <w:separator/>
      </w:r>
    </w:p>
  </w:footnote>
  <w:footnote w:type="continuationSeparator" w:id="0">
    <w:p w:rsidR="004227E8" w:rsidP="00483431" w:rsidRDefault="004227E8" w14:paraId="3D252A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D6943CF"/>
    <w:multiLevelType w:val="hybridMultilevel"/>
    <w:tmpl w:val="6266720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9868694">
    <w:abstractNumId w:val="3"/>
  </w:num>
  <w:num w:numId="2" w16cid:durableId="334693123">
    <w:abstractNumId w:val="13"/>
  </w:num>
  <w:num w:numId="3" w16cid:durableId="1358045141">
    <w:abstractNumId w:val="15"/>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2"/>
  </w:num>
  <w:num w:numId="9" w16cid:durableId="1847550207">
    <w:abstractNumId w:val="0"/>
  </w:num>
  <w:num w:numId="10" w16cid:durableId="1415711286">
    <w:abstractNumId w:val="20"/>
  </w:num>
  <w:num w:numId="11" w16cid:durableId="530800200">
    <w:abstractNumId w:val="19"/>
  </w:num>
  <w:num w:numId="12" w16cid:durableId="1309549821">
    <w:abstractNumId w:val="17"/>
  </w:num>
  <w:num w:numId="13" w16cid:durableId="512573623">
    <w:abstractNumId w:val="14"/>
  </w:num>
  <w:num w:numId="14" w16cid:durableId="380206350">
    <w:abstractNumId w:val="6"/>
  </w:num>
  <w:num w:numId="15" w16cid:durableId="1909882813">
    <w:abstractNumId w:val="21"/>
  </w:num>
  <w:num w:numId="16" w16cid:durableId="448284645">
    <w:abstractNumId w:val="4"/>
  </w:num>
  <w:num w:numId="17" w16cid:durableId="95832017">
    <w:abstractNumId w:val="2"/>
  </w:num>
  <w:num w:numId="18" w16cid:durableId="2060519517">
    <w:abstractNumId w:val="16"/>
  </w:num>
  <w:num w:numId="19" w16cid:durableId="516384889">
    <w:abstractNumId w:val="10"/>
  </w:num>
  <w:num w:numId="20" w16cid:durableId="1426338974">
    <w:abstractNumId w:val="8"/>
  </w:num>
  <w:num w:numId="21" w16cid:durableId="1139572706">
    <w:abstractNumId w:val="18"/>
  </w:num>
  <w:num w:numId="22" w16cid:durableId="1642227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4909"/>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1E62"/>
    <w:rsid w:val="003A25E7"/>
    <w:rsid w:val="00406A21"/>
    <w:rsid w:val="0042231D"/>
    <w:rsid w:val="004227E8"/>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1B2"/>
    <w:rsid w:val="004B540D"/>
    <w:rsid w:val="004E404D"/>
    <w:rsid w:val="004F48E4"/>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4D44"/>
    <w:rsid w:val="007C11CC"/>
    <w:rsid w:val="007C343A"/>
    <w:rsid w:val="007C6EB2"/>
    <w:rsid w:val="007D011D"/>
    <w:rsid w:val="007E03B6"/>
    <w:rsid w:val="007F16B5"/>
    <w:rsid w:val="00805C44"/>
    <w:rsid w:val="00811EC4"/>
    <w:rsid w:val="0084734B"/>
    <w:rsid w:val="008613FA"/>
    <w:rsid w:val="00864A98"/>
    <w:rsid w:val="00870499"/>
    <w:rsid w:val="00877729"/>
    <w:rsid w:val="00881925"/>
    <w:rsid w:val="008F0580"/>
    <w:rsid w:val="0091701E"/>
    <w:rsid w:val="009979E6"/>
    <w:rsid w:val="009A4F7B"/>
    <w:rsid w:val="009D07B3"/>
    <w:rsid w:val="009D0F76"/>
    <w:rsid w:val="009E6496"/>
    <w:rsid w:val="00A00D42"/>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1097B"/>
    <w:rsid w:val="00C2007A"/>
    <w:rsid w:val="00C43AF8"/>
    <w:rsid w:val="00C46078"/>
    <w:rsid w:val="00C62749"/>
    <w:rsid w:val="00C740EE"/>
    <w:rsid w:val="00C77B14"/>
    <w:rsid w:val="00C83100"/>
    <w:rsid w:val="00C94FDD"/>
    <w:rsid w:val="00C97B93"/>
    <w:rsid w:val="00CA4D16"/>
    <w:rsid w:val="00CB56C7"/>
    <w:rsid w:val="00CE0499"/>
    <w:rsid w:val="00CE0B5A"/>
    <w:rsid w:val="00CE730F"/>
    <w:rsid w:val="00D12D85"/>
    <w:rsid w:val="00D17B87"/>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50082"/>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5F23F58"/>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0981D6"/>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5E5357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04B34C"/>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189913032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3990-BDA3-41BE-8FD8-210BB9557899}">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74774DD1-B685-4982-ADCA-D308D32DE4F0}"/>
</file>

<file path=customXml/itemProps3.xml><?xml version="1.0" encoding="utf-8"?>
<ds:datastoreItem xmlns:ds="http://schemas.openxmlformats.org/officeDocument/2006/customXml" ds:itemID="{BE32FC4D-D9E7-46C0-B2C5-EFBCF552EDA0}">
  <ds:schemaRefs>
    <ds:schemaRef ds:uri="http://schemas.microsoft.com/sharepoint/v3/contenttype/forms"/>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Drittij</dc:creator>
  <keywords/>
  <lastModifiedBy>Pikaar, F.H. (Fabienne)</lastModifiedBy>
  <revision>16</revision>
  <dcterms:created xsi:type="dcterms:W3CDTF">2021-11-18T13:43:00.0000000Z</dcterms:created>
  <dcterms:modified xsi:type="dcterms:W3CDTF">2024-03-28T14:48:42.4651111Z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