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389" w14:textId="77777777" w:rsidR="00D7778D" w:rsidRPr="00D409CB" w:rsidRDefault="00D7778D" w:rsidP="00D7778D">
      <w:pPr>
        <w:rPr>
          <w:rFonts w:asciiTheme="minorHAnsi" w:hAnsiTheme="minorHAnsi" w:cstheme="minorHAnsi"/>
          <w:u w:val="single"/>
          <w:lang w:val="en-US"/>
        </w:rPr>
      </w:pPr>
      <w:r w:rsidRPr="00D409CB">
        <w:rPr>
          <w:rFonts w:asciiTheme="minorHAnsi" w:hAnsiTheme="minorHAnsi" w:cstheme="minorHAnsi"/>
          <w:u w:val="single"/>
          <w:lang w:val="en-US"/>
        </w:rPr>
        <w:t>Supplementary material</w:t>
      </w:r>
    </w:p>
    <w:tbl>
      <w:tblPr>
        <w:tblW w:w="10956" w:type="dxa"/>
        <w:tblInd w:w="-1032" w:type="dxa"/>
        <w:tblLook w:val="04A0" w:firstRow="1" w:lastRow="0" w:firstColumn="1" w:lastColumn="0" w:noHBand="0" w:noVBand="1"/>
      </w:tblPr>
      <w:tblGrid>
        <w:gridCol w:w="1741"/>
        <w:gridCol w:w="1466"/>
        <w:gridCol w:w="607"/>
        <w:gridCol w:w="1472"/>
        <w:gridCol w:w="866"/>
        <w:gridCol w:w="1402"/>
        <w:gridCol w:w="1107"/>
        <w:gridCol w:w="1444"/>
        <w:gridCol w:w="851"/>
      </w:tblGrid>
      <w:tr w:rsidR="00D7778D" w:rsidRPr="00972298" w14:paraId="6CE88F68" w14:textId="77777777" w:rsidTr="00750676">
        <w:trPr>
          <w:trHeight w:val="277"/>
        </w:trPr>
        <w:tc>
          <w:tcPr>
            <w:tcW w:w="10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C17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i/>
                <w:iCs/>
                <w:color w:val="000000"/>
                <w:lang w:val="en-US" w:eastAsia="en-GB"/>
              </w:rPr>
              <w:t>Table S1</w:t>
            </w:r>
            <w:r w:rsidRPr="00D409CB">
              <w:rPr>
                <w:rFonts w:eastAsia="Times New Roman"/>
                <w:color w:val="000000"/>
                <w:lang w:val="en-US" w:eastAsia="en-GB"/>
              </w:rPr>
              <w:t>. Descriptive statistics for sample characteristics, victimization rates and IRT scores of mental health variables, separate per survey.</w:t>
            </w:r>
          </w:p>
        </w:tc>
      </w:tr>
      <w:tr w:rsidR="00D7778D" w:rsidRPr="00D409CB" w14:paraId="70904030" w14:textId="77777777" w:rsidTr="00750676">
        <w:trPr>
          <w:trHeight w:val="277"/>
        </w:trPr>
        <w:tc>
          <w:tcPr>
            <w:tcW w:w="1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F0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A0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  <w:t>2000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87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  <w:t>2002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C4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  <w:t>2004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C2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en-GB"/>
              </w:rPr>
              <w:t>2009</w:t>
            </w:r>
          </w:p>
        </w:tc>
      </w:tr>
      <w:tr w:rsidR="00D7778D" w:rsidRPr="00D409CB" w14:paraId="60975447" w14:textId="77777777" w:rsidTr="00750676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762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EA9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 xml:space="preserve">Mean 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br/>
              <w:t>(Min-Max)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8BF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SD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C9D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 xml:space="preserve">Mean 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br/>
              <w:t>(Min-Max)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DBE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SD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91F9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 xml:space="preserve">Mean 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br/>
              <w:t>(Min-Max)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AD8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SD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434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 xml:space="preserve">Mean 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br/>
              <w:t>(Min-Max)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8F3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SD</w:t>
            </w:r>
          </w:p>
        </w:tc>
      </w:tr>
      <w:tr w:rsidR="00D7778D" w:rsidRPr="00D409CB" w14:paraId="2C593ADE" w14:textId="77777777" w:rsidTr="00750676">
        <w:trPr>
          <w:trHeight w:val="277"/>
        </w:trPr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351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Loneliness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D70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0D4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C39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5D0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1DE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-0.021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(-0.73 -2.54)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F58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79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-0.036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(-0.61 - 2.67)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37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0.78</w:t>
            </w:r>
          </w:p>
        </w:tc>
      </w:tr>
      <w:tr w:rsidR="00D7778D" w:rsidRPr="00D409CB" w14:paraId="4C237B9C" w14:textId="77777777" w:rsidTr="00750676">
        <w:trPr>
          <w:trHeight w:val="277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9EE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Anxiety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C40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-0.05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(-2.07 - 3.74)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70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8E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-0.04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(-2.19 - 3.28)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F9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A1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D5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BB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A0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</w:tr>
      <w:tr w:rsidR="00D7778D" w:rsidRPr="00D409CB" w14:paraId="6E6077EC" w14:textId="77777777" w:rsidTr="00750676">
        <w:trPr>
          <w:trHeight w:val="277"/>
        </w:trPr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F3EE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Depression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64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-0.06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(-1.39 - 3.33)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A8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0.93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F5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-0.04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(-1.57 - 3.81)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7E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0.926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B4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9B9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65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-0.07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(-1.29 - 3.83)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79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0.88</w:t>
            </w:r>
          </w:p>
        </w:tc>
      </w:tr>
      <w:tr w:rsidR="00D7778D" w:rsidRPr="00D409CB" w14:paraId="4EA5DBB1" w14:textId="77777777" w:rsidTr="00750676">
        <w:trPr>
          <w:trHeight w:val="277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95CB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lang w:val="en-US" w:eastAsia="en-GB"/>
              </w:rPr>
              <w:t>Age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465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34.20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(25 - 90)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851C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9.94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5F9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40.94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(25 - 85)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7B55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13.06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A87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43.47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(25-80)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B41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13.707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2A7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 xml:space="preserve">46.91 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br/>
              <w:t>(25 - 97)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6CC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12.57</w:t>
            </w:r>
          </w:p>
        </w:tc>
      </w:tr>
      <w:tr w:rsidR="00D7778D" w:rsidRPr="00D409CB" w14:paraId="4A61E059" w14:textId="77777777" w:rsidTr="00750676">
        <w:trPr>
          <w:trHeight w:val="415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077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3FB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529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D95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F31C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8DB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357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FDF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360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n-GB"/>
              </w:rPr>
              <w:t>%</w:t>
            </w:r>
          </w:p>
        </w:tc>
      </w:tr>
      <w:tr w:rsidR="00D7778D" w:rsidRPr="00D409CB" w14:paraId="67690A07" w14:textId="77777777" w:rsidTr="00750676">
        <w:trPr>
          <w:trHeight w:val="277"/>
        </w:trPr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CC3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lang w:val="en-US" w:eastAsia="en-GB"/>
              </w:rPr>
              <w:t>Male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3E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1553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90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38.5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0E8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3276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C9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43.3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60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4130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67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37.2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01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E2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37.5</w:t>
            </w:r>
          </w:p>
        </w:tc>
      </w:tr>
      <w:tr w:rsidR="00D7778D" w:rsidRPr="00D409CB" w14:paraId="7BE403D8" w14:textId="77777777" w:rsidTr="00750676">
        <w:trPr>
          <w:trHeight w:val="5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299EA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lang w:val="en-US" w:eastAsia="en-GB"/>
              </w:rPr>
              <w:t>Female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8B0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2485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C63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61.5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C4F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4294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F10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56.7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57D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6962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9DF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AB7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7829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46C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62.5</w:t>
            </w:r>
          </w:p>
        </w:tc>
      </w:tr>
      <w:tr w:rsidR="00D7778D" w:rsidRPr="00D409CB" w14:paraId="10D2EDA6" w14:textId="77777777" w:rsidTr="00750676">
        <w:trPr>
          <w:trHeight w:val="281"/>
        </w:trPr>
        <w:tc>
          <w:tcPr>
            <w:tcW w:w="10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C56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u w:val="single"/>
                <w:lang w:val="en-US" w:eastAsia="en-GB"/>
              </w:rPr>
              <w:t>Sexual Crime</w:t>
            </w:r>
          </w:p>
        </w:tc>
      </w:tr>
      <w:tr w:rsidR="00D7778D" w:rsidRPr="00D409CB" w14:paraId="23CD024B" w14:textId="77777777" w:rsidTr="00750676">
        <w:trPr>
          <w:trHeight w:val="277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D45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lang w:val="en-US" w:eastAsia="en-GB"/>
              </w:rPr>
              <w:t>Not experienced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9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3735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DD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92.5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81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6879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B2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90.9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49A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10049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9A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90.6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16C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11511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9E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91.9</w:t>
            </w:r>
          </w:p>
        </w:tc>
      </w:tr>
      <w:tr w:rsidR="00D7778D" w:rsidRPr="00D409CB" w14:paraId="1DB15A19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121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&lt; 1 year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63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A6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5D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A0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037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325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13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A9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0.2</w:t>
            </w:r>
          </w:p>
        </w:tc>
      </w:tr>
      <w:tr w:rsidR="00D7778D" w:rsidRPr="00D409CB" w14:paraId="531780AF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3DBC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1-5 years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82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CF6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E8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C6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A1F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E4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41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A1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0.5</w:t>
            </w:r>
          </w:p>
        </w:tc>
      </w:tr>
      <w:tr w:rsidR="00D7778D" w:rsidRPr="00D409CB" w14:paraId="4E90C828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974F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5+ years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47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F6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73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D6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5.6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D4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5A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B1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79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6.1</w:t>
            </w:r>
          </w:p>
        </w:tc>
      </w:tr>
      <w:tr w:rsidR="00D7778D" w:rsidRPr="00D409CB" w14:paraId="066FE42C" w14:textId="77777777" w:rsidTr="00750676">
        <w:trPr>
          <w:trHeight w:val="277"/>
        </w:trPr>
        <w:tc>
          <w:tcPr>
            <w:tcW w:w="10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3A2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u w:val="single"/>
                <w:lang w:val="en-US" w:eastAsia="en-GB"/>
              </w:rPr>
              <w:t>Violent Crime</w:t>
            </w:r>
          </w:p>
        </w:tc>
      </w:tr>
      <w:tr w:rsidR="00D7778D" w:rsidRPr="00D409CB" w14:paraId="1F20FE26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290E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Not experienced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2F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3728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08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92.3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2D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6843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74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90.4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14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10096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E8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23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11628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3C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92.9</w:t>
            </w:r>
          </w:p>
        </w:tc>
      </w:tr>
      <w:tr w:rsidR="00D7778D" w:rsidRPr="00D409CB" w14:paraId="40A95841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B505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&lt; 1 year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A0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F63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E7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A5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A6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69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9A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15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0.5</w:t>
            </w:r>
          </w:p>
        </w:tc>
      </w:tr>
      <w:tr w:rsidR="00D7778D" w:rsidRPr="00D409CB" w14:paraId="699B1141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8F4E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1-5 years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71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FF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1.7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87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9A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D9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A4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642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0A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1.2</w:t>
            </w:r>
          </w:p>
        </w:tc>
      </w:tr>
      <w:tr w:rsidR="00D7778D" w:rsidRPr="00D409CB" w14:paraId="3979EAF2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DBAD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5+ years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FB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A0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0B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9C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3.6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96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E7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56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32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4.4</w:t>
            </w:r>
          </w:p>
        </w:tc>
      </w:tr>
      <w:tr w:rsidR="00D7778D" w:rsidRPr="00D409CB" w14:paraId="7B51C8BE" w14:textId="77777777" w:rsidTr="00750676">
        <w:trPr>
          <w:trHeight w:val="277"/>
        </w:trPr>
        <w:tc>
          <w:tcPr>
            <w:tcW w:w="10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89A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u w:val="single"/>
                <w:lang w:val="en-US" w:eastAsia="en-GB"/>
              </w:rPr>
              <w:t>Theft</w:t>
            </w:r>
          </w:p>
        </w:tc>
      </w:tr>
      <w:tr w:rsidR="00D7778D" w:rsidRPr="00D409CB" w14:paraId="18934636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2833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Not experienced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3B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2984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D3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73.9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49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5107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25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67.5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E0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7709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54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69.5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F0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8251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51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65.9</w:t>
            </w:r>
          </w:p>
        </w:tc>
      </w:tr>
      <w:tr w:rsidR="00D7778D" w:rsidRPr="00D409CB" w14:paraId="7347C460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4F32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&lt; 1 year ago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193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E7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6.6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4E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C12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7.3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9C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8E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C7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B4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4.2</w:t>
            </w:r>
          </w:p>
        </w:tc>
      </w:tr>
      <w:tr w:rsidR="00D7778D" w:rsidRPr="00D409CB" w14:paraId="582B0B3A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944F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1-5 years ago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50D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395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15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9.8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B4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774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1C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10.2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85B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977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94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8.8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05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1061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B1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8.5</w:t>
            </w:r>
          </w:p>
        </w:tc>
      </w:tr>
      <w:tr w:rsidR="00D7778D" w:rsidRPr="00D409CB" w14:paraId="2E027BCB" w14:textId="77777777" w:rsidTr="00750676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9A2C" w14:textId="77777777" w:rsidR="00D7778D" w:rsidRPr="00D409CB" w:rsidRDefault="00D7778D" w:rsidP="007506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5+ years ago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9454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366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9C1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9.1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F12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1046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33F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13.8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746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1697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B18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15.3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F8D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ED9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</w:pP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en-GB"/>
              </w:rPr>
              <w:t>21.1</w:t>
            </w:r>
          </w:p>
        </w:tc>
      </w:tr>
    </w:tbl>
    <w:p w14:paraId="3053EE98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</w:pPr>
      <w:r w:rsidRPr="00D409CB">
        <w:rPr>
          <w:rFonts w:asciiTheme="minorHAnsi" w:hAnsiTheme="minorHAnsi" w:cstheme="minorHAnsi"/>
          <w:lang w:val="en-US"/>
        </w:rPr>
        <w:br w:type="page"/>
      </w:r>
    </w:p>
    <w:p w14:paraId="1EF4FA83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  <w:sectPr w:rsidR="00D7778D" w:rsidRPr="00D409CB" w:rsidSect="006F62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3B3D65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</w:pPr>
    </w:p>
    <w:tbl>
      <w:tblPr>
        <w:tblpPr w:leftFromText="141" w:rightFromText="141" w:vertAnchor="page" w:horzAnchor="page" w:tblpX="888" w:tblpY="1943"/>
        <w:tblW w:w="12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092"/>
        <w:gridCol w:w="1621"/>
        <w:gridCol w:w="1203"/>
        <w:gridCol w:w="671"/>
        <w:gridCol w:w="1688"/>
        <w:gridCol w:w="1065"/>
        <w:gridCol w:w="819"/>
        <w:gridCol w:w="1688"/>
        <w:gridCol w:w="1342"/>
        <w:gridCol w:w="6"/>
      </w:tblGrid>
      <w:tr w:rsidR="00D7778D" w:rsidRPr="00972298" w14:paraId="37C409A4" w14:textId="77777777" w:rsidTr="00750676">
        <w:trPr>
          <w:gridAfter w:val="1"/>
          <w:wAfter w:w="6" w:type="dxa"/>
          <w:trHeight w:val="271"/>
        </w:trPr>
        <w:tc>
          <w:tcPr>
            <w:tcW w:w="127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224E" w14:textId="34A8388E" w:rsidR="00D7778D" w:rsidRPr="00D409CB" w:rsidRDefault="00D7778D" w:rsidP="0075067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i/>
                <w:iCs/>
                <w:color w:val="000000"/>
                <w:lang w:val="en-US" w:eastAsia="nl-NL"/>
              </w:rPr>
              <w:t xml:space="preserve">Table S2. 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 xml:space="preserve"> Population analyses </w:t>
            </w:r>
            <w:r w:rsidR="00557D56">
              <w:rPr>
                <w:rFonts w:eastAsia="Times New Roman"/>
                <w:color w:val="000000"/>
                <w:lang w:val="en-US" w:eastAsia="nl-NL"/>
              </w:rPr>
              <w:t>show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 xml:space="preserve"> the association between victimization and loneliness, anxiety and</w:t>
            </w:r>
            <w:r w:rsidR="00557D56">
              <w:rPr>
                <w:rFonts w:eastAsia="Times New Roman"/>
                <w:color w:val="000000"/>
                <w:lang w:val="en-US" w:eastAsia="nl-NL"/>
              </w:rPr>
              <w:t>,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 xml:space="preserve"> depression, with victimization split by period of occurrence.</w:t>
            </w:r>
          </w:p>
        </w:tc>
      </w:tr>
      <w:tr w:rsidR="00D7778D" w:rsidRPr="00D409CB" w14:paraId="27C5970A" w14:textId="77777777" w:rsidTr="00750676">
        <w:trPr>
          <w:gridAfter w:val="1"/>
          <w:wAfter w:w="6" w:type="dxa"/>
          <w:trHeight w:val="259"/>
        </w:trPr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36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US" w:eastAsia="nl-NL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49E6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Loneliness</w:t>
            </w:r>
          </w:p>
        </w:tc>
        <w:tc>
          <w:tcPr>
            <w:tcW w:w="3424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E7E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Anxiety</w:t>
            </w: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A666E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Depression</w:t>
            </w:r>
          </w:p>
        </w:tc>
      </w:tr>
      <w:tr w:rsidR="00D7778D" w:rsidRPr="00D409CB" w14:paraId="6744E642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112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FF48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5426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br/>
              <w:t>(LL - UL)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03A7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95B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578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br/>
              <w:t>(LL - UL)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BB8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3F4D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400C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br/>
              <w:t>(LL - UL)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E4F4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</w:tr>
      <w:tr w:rsidR="00D7778D" w:rsidRPr="00D409CB" w14:paraId="5FDEFD09" w14:textId="77777777" w:rsidTr="00750676">
        <w:trPr>
          <w:gridAfter w:val="1"/>
          <w:wAfter w:w="6" w:type="dxa"/>
          <w:trHeight w:val="259"/>
        </w:trPr>
        <w:tc>
          <w:tcPr>
            <w:tcW w:w="127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4F0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u w:val="single"/>
                <w:lang w:val="en-US" w:eastAsia="nl-NL"/>
              </w:rPr>
              <w:t>Sexual Crime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</w:tr>
      <w:tr w:rsidR="00D7778D" w:rsidRPr="00D409CB" w14:paraId="1FB41C7C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2A4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 1 year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C8776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0.181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9783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(-0.158 - 0.52)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4DE7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864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0.148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F03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(-0.267 - 0.564)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64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7CA2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0.294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83B9D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(-0.068 - 0.656)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CA43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0.176</w:t>
            </w:r>
          </w:p>
        </w:tc>
      </w:tr>
      <w:tr w:rsidR="00D7778D" w:rsidRPr="00D409CB" w14:paraId="69A975C2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805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1-5 years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A35E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0.140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352C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(-0.056- 0.335)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CB24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468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480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(0.073 - 0.772)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B5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13307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7532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(0.078 - 0.562)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D8D7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0.023</w:t>
            </w:r>
          </w:p>
        </w:tc>
      </w:tr>
      <w:tr w:rsidR="00D7778D" w:rsidRPr="00D409CB" w14:paraId="40C8FEE8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77A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5+ year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63C4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0.322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2436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(0.260 - 0.384)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EFE22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3D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0.386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B61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(0.292 - 0.480)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1A7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8B5B7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0.388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FBC7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(0.315 - 0.461)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E06D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</w:tr>
      <w:tr w:rsidR="00D7778D" w:rsidRPr="00D409CB" w14:paraId="50DC62C9" w14:textId="77777777" w:rsidTr="00750676">
        <w:trPr>
          <w:gridAfter w:val="1"/>
          <w:wAfter w:w="6" w:type="dxa"/>
          <w:trHeight w:val="259"/>
        </w:trPr>
        <w:tc>
          <w:tcPr>
            <w:tcW w:w="12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E8D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u w:val="single"/>
                <w:lang w:val="en-US" w:eastAsia="nl-NL"/>
              </w:rPr>
              <w:t>Violent Crime</w:t>
            </w:r>
          </w:p>
        </w:tc>
      </w:tr>
      <w:tr w:rsidR="00D7778D" w:rsidRPr="00D409CB" w14:paraId="26237E15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9B6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 1 year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484D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96F2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(0.005 - 0.423)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19B10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A08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0.058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05C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(-0.195 - 0.312)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51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1FBF1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0.209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2C47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(0.001 - 0.417)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683E1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0.037</w:t>
            </w:r>
          </w:p>
        </w:tc>
      </w:tr>
      <w:tr w:rsidR="00D7778D" w:rsidRPr="00D409CB" w14:paraId="38661264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B12A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1-5 years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1614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0.220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1F17B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(0.106 - 0.333)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DF02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907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0.254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C51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(0.104 - 0.404)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716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E590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0.247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9A4ED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(0.105 - 0.389)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04EA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0.008</w:t>
            </w:r>
          </w:p>
        </w:tc>
      </w:tr>
      <w:tr w:rsidR="00D7778D" w:rsidRPr="00D409CB" w14:paraId="321C9F38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93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5+ year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DF3A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8DA6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(0.131 - 0.272)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1F9CF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A7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0.197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307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(0.09 - 0.305)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F2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A11A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0.247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A3250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(0.168 - 0.326)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F773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</w:tr>
      <w:tr w:rsidR="00D7778D" w:rsidRPr="00D409CB" w14:paraId="30602D57" w14:textId="77777777" w:rsidTr="00750676">
        <w:trPr>
          <w:gridAfter w:val="1"/>
          <w:wAfter w:w="6" w:type="dxa"/>
          <w:trHeight w:val="259"/>
        </w:trPr>
        <w:tc>
          <w:tcPr>
            <w:tcW w:w="12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9F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u w:val="single"/>
                <w:lang w:val="en-US" w:eastAsia="nl-NL"/>
              </w:rPr>
              <w:t xml:space="preserve">Theft 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</w:tr>
      <w:tr w:rsidR="00D7778D" w:rsidRPr="00D409CB" w14:paraId="41992141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FD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 1 year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F58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0.082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179D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(0.018 - 0.145)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3C1F9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F90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0.066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C0E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(-0.013 - 0.146)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810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620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0174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(-0.041 - 0.099)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95FB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0.528</w:t>
            </w:r>
          </w:p>
        </w:tc>
      </w:tr>
      <w:tr w:rsidR="00D7778D" w:rsidRPr="00D409CB" w14:paraId="1772B4A4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28A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1-5 years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715F7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0.060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9836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(0.015 - 0.105)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2A80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36A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-0.032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20B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(-0.103 - 0.038)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34D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0FBF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0.065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FC60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(0.013 - 0.118)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3C6EC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0.038</w:t>
            </w:r>
          </w:p>
        </w:tc>
      </w:tr>
      <w:tr w:rsidR="00D7778D" w:rsidRPr="00D409CB" w14:paraId="1C5DDDA2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C41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5+ year ago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71E9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C585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(-0.007 - 0.056)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6269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94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E3B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(-0.036 - 0.083)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D03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323D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0.040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63F8B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(0.002 - 0.079)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8F14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0.096</w:t>
            </w:r>
          </w:p>
        </w:tc>
      </w:tr>
      <w:tr w:rsidR="00D7778D" w:rsidRPr="00D409CB" w14:paraId="36BC4602" w14:textId="77777777" w:rsidTr="00750676">
        <w:trPr>
          <w:trHeight w:val="25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4E5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u w:val="single"/>
                <w:lang w:val="en-US" w:eastAsia="nl-NL"/>
              </w:rPr>
              <w:t>Age (years)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264C2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53BC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(0 - 0.002)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123A0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BD8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-0.002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5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(-0.003 - -0.006)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1E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45BEC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-0.002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490F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(-0.003 - -0.001)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92D5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0.001</w:t>
            </w:r>
          </w:p>
        </w:tc>
      </w:tr>
      <w:tr w:rsidR="00D7778D" w:rsidRPr="00D409CB" w14:paraId="792DE954" w14:textId="77777777" w:rsidTr="00750676">
        <w:trPr>
          <w:trHeight w:val="271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7C70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u w:val="single"/>
                <w:lang w:val="en-US" w:eastAsia="nl-NL"/>
              </w:rPr>
              <w:t>Sex (ref = male)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0B9F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9C0EE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(-0.158 - 0.52)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5892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0B4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D3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(0.220 - 0.302)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A8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B9B0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880B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(0.341 - 0.399)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EC66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</w:tr>
      <w:tr w:rsidR="00D7778D" w:rsidRPr="00972298" w14:paraId="20197B8E" w14:textId="77777777" w:rsidTr="00750676">
        <w:trPr>
          <w:gridAfter w:val="1"/>
          <w:wAfter w:w="6" w:type="dxa"/>
          <w:trHeight w:val="259"/>
        </w:trPr>
        <w:tc>
          <w:tcPr>
            <w:tcW w:w="1278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372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B = unstandardized regression coefficient, 95% CI = 95% confidence interval, LL = lower limit, UL = upper limit, q = FDR q-value.</w:t>
            </w:r>
          </w:p>
        </w:tc>
      </w:tr>
    </w:tbl>
    <w:p w14:paraId="0CA5CCD5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</w:pPr>
    </w:p>
    <w:p w14:paraId="4FAFBD7A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  <w:sectPr w:rsidR="00D7778D" w:rsidRPr="00D409CB" w:rsidSect="00AC0F0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681" w:type="dxa"/>
        <w:tblInd w:w="-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433"/>
        <w:gridCol w:w="1315"/>
        <w:gridCol w:w="876"/>
        <w:gridCol w:w="732"/>
        <w:gridCol w:w="1025"/>
        <w:gridCol w:w="877"/>
        <w:gridCol w:w="876"/>
        <w:gridCol w:w="704"/>
        <w:gridCol w:w="1054"/>
      </w:tblGrid>
      <w:tr w:rsidR="00D7778D" w:rsidRPr="00972298" w14:paraId="67C76BFF" w14:textId="77777777" w:rsidTr="00750676">
        <w:trPr>
          <w:trHeight w:val="319"/>
        </w:trPr>
        <w:tc>
          <w:tcPr>
            <w:tcW w:w="1068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D0B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nl-NL"/>
              </w:rPr>
            </w:pPr>
            <w:r w:rsidRPr="00D409CB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 w:eastAsia="nl-NL"/>
              </w:rPr>
              <w:lastRenderedPageBreak/>
              <w:t>Table S3.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nl-NL"/>
              </w:rPr>
              <w:t xml:space="preserve"> 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>Population analyses showing the association between victimization and loneliness, anxiety and depression</w:t>
            </w:r>
            <w:r w:rsidRPr="00D409CB">
              <w:rPr>
                <w:rFonts w:asciiTheme="minorHAnsi" w:eastAsia="Times New Roman" w:hAnsiTheme="minorHAnsi" w:cstheme="minorHAnsi"/>
                <w:color w:val="000000"/>
                <w:lang w:val="en-US" w:eastAsia="nl-NL"/>
              </w:rPr>
              <w:t>, per survey</w:t>
            </w:r>
            <w:r w:rsidRPr="00D409CB">
              <w:rPr>
                <w:rFonts w:eastAsia="Times New Roman"/>
                <w:color w:val="000000"/>
                <w:sz w:val="24"/>
                <w:szCs w:val="24"/>
                <w:lang w:val="en-US" w:eastAsia="nl-NL"/>
              </w:rPr>
              <w:t>.</w:t>
            </w:r>
          </w:p>
        </w:tc>
      </w:tr>
      <w:tr w:rsidR="00D7778D" w:rsidRPr="00D409CB" w14:paraId="61A8BAAD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0F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A6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39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9EB7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Anxiety </w:t>
            </w:r>
          </w:p>
        </w:tc>
        <w:tc>
          <w:tcPr>
            <w:tcW w:w="35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D0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Depression</w:t>
            </w:r>
          </w:p>
        </w:tc>
      </w:tr>
      <w:tr w:rsidR="00D7778D" w:rsidRPr="00D409CB" w14:paraId="32B16F91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7B1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E40" w14:textId="77777777" w:rsidR="00D7778D" w:rsidRPr="00D409CB" w:rsidRDefault="00D7778D" w:rsidP="0075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21FA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A2441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BACC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F462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F81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35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B0B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</w:tr>
      <w:tr w:rsidR="00D7778D" w:rsidRPr="00D409CB" w14:paraId="7F1019D1" w14:textId="77777777" w:rsidTr="00750676">
        <w:trPr>
          <w:trHeight w:val="304"/>
        </w:trPr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D6A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Survey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C1B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8B61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1F638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B237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CB6C4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016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EB8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C5E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170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</w:tr>
      <w:tr w:rsidR="00D7778D" w:rsidRPr="00D409CB" w14:paraId="19A67A66" w14:textId="77777777" w:rsidTr="00750676">
        <w:trPr>
          <w:trHeight w:val="290"/>
        </w:trPr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628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2000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D6B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Violent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9673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8BEA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(0.195 - 0.475)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7168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680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A6E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(0.170 - 0.508)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FDF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</w:tr>
      <w:tr w:rsidR="00D7778D" w:rsidRPr="00D409CB" w14:paraId="4659EF06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6A5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91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Sexual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2131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0.264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33F7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(0.129 - 0.398)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741A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7F3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AC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(0.119 - 0.462)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310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0.003</w:t>
            </w:r>
          </w:p>
        </w:tc>
      </w:tr>
      <w:tr w:rsidR="00D7778D" w:rsidRPr="00D409CB" w14:paraId="7C3C3C81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A15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FC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theft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1ADE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0.019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9F08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(-0.049 - 0.088)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C608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ED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0.098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B99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(0.021 - 0.175)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39F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0.029</w:t>
            </w:r>
          </w:p>
        </w:tc>
      </w:tr>
      <w:tr w:rsidR="00D7778D" w:rsidRPr="00D409CB" w14:paraId="3768760B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176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8BA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 (ref = male)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B741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0.286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B0928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(0.224 - 0.348)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33E6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058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C4C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(0.372 - 0.515)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800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</w:tr>
      <w:tr w:rsidR="00D7778D" w:rsidRPr="00D409CB" w14:paraId="0456C218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543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BCF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Age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745E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5126D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(-0.007 - 0.001)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4B552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0.163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88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DE3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(-0.004 - 0.003)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DDB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0.698</w:t>
            </w:r>
          </w:p>
        </w:tc>
      </w:tr>
      <w:tr w:rsidR="00D7778D" w:rsidRPr="00D409CB" w14:paraId="4D4A032E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0B0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ABB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2FC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Anxiety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06F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Depression</w:t>
            </w:r>
          </w:p>
        </w:tc>
      </w:tr>
      <w:tr w:rsidR="00D7778D" w:rsidRPr="00D409CB" w14:paraId="176021FA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73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910C" w14:textId="77777777" w:rsidR="00D7778D" w:rsidRPr="00D409CB" w:rsidRDefault="00D7778D" w:rsidP="0075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D6B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D573E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BC3C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35E8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065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C7E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E93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</w:tr>
      <w:tr w:rsidR="00D7778D" w:rsidRPr="00D409CB" w14:paraId="290F860B" w14:textId="77777777" w:rsidTr="00750676">
        <w:trPr>
          <w:trHeight w:val="304"/>
        </w:trPr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275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402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4ED6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5B04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8CF3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1492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C8B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D7C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586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B43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</w:tr>
      <w:tr w:rsidR="00D7778D" w:rsidRPr="00D409CB" w14:paraId="72CC5F58" w14:textId="77777777" w:rsidTr="00750676">
        <w:trPr>
          <w:trHeight w:val="290"/>
        </w:trPr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0D7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2002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744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Violent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CD72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0.329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5F93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(0.227 - 0.430)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5650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A48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1F6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(0.228 -0.420)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2B2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</w:tr>
      <w:tr w:rsidR="00D7778D" w:rsidRPr="00D409CB" w14:paraId="0846898B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B8C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071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Sexual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57B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0.192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16E7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(0.096 - 0.288)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702B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D7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0.163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190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(0.072 - 0.254)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7D8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0,002</w:t>
            </w:r>
          </w:p>
        </w:tc>
      </w:tr>
      <w:tr w:rsidR="00D7778D" w:rsidRPr="00D409CB" w14:paraId="091F51B8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5E82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5FD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theft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79BC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0.017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093E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(-0.031 - 0.065)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7315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3BA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80B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(0.003 - 0.094)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4D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0.078</w:t>
            </w:r>
          </w:p>
        </w:tc>
      </w:tr>
      <w:tr w:rsidR="00D7778D" w:rsidRPr="00D409CB" w14:paraId="34AFFAD9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A982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936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 (ref = male)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8B29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0.257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7C1A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(0.213 - 0.301)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C7D6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D30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40E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(0.438 - 0.520)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046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</w:tr>
      <w:tr w:rsidR="00D7778D" w:rsidRPr="00D409CB" w14:paraId="29657CB1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345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E1D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Age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E7049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6E8E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(-0.003 - 0.001)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1783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0.316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22A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509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(-0.001 - 0.002)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58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0.836</w:t>
            </w:r>
          </w:p>
        </w:tc>
      </w:tr>
      <w:tr w:rsidR="00D7778D" w:rsidRPr="00D409CB" w14:paraId="23F65C63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BF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EA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7B0C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Loneliness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CC8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</w:tr>
      <w:tr w:rsidR="00D7778D" w:rsidRPr="00D409CB" w14:paraId="51B434CA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E8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666" w14:textId="77777777" w:rsidR="00D7778D" w:rsidRPr="00D409CB" w:rsidRDefault="00D7778D" w:rsidP="0075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F40F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C42B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8FB9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3B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103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C12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D7778D" w:rsidRPr="00D409CB" w14:paraId="685312E2" w14:textId="77777777" w:rsidTr="00750676">
        <w:trPr>
          <w:trHeight w:val="304"/>
        </w:trPr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080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6B1A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3A2A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2E0B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2B6D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5D86D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92A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8CE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106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058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</w:tr>
      <w:tr w:rsidR="00D7778D" w:rsidRPr="00D409CB" w14:paraId="33C13F9B" w14:textId="77777777" w:rsidTr="00750676">
        <w:trPr>
          <w:trHeight w:val="290"/>
        </w:trPr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4D0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2004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F91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Violent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377E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0.231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9C2B5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(0.151 - 0.310)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369E1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AB4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5FA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EDD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EF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D7778D" w:rsidRPr="00D409CB" w14:paraId="1E403EA2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DEC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088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Sexual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C393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2CED7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(0.128 - 0.285)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DF3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9A7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82A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F5B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5E6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D7778D" w:rsidRPr="00D409CB" w14:paraId="4AAFEDEC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7C9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2EA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theft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49A44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30B31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(-0.015 - 0.057)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53CE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617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48B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DA2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775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D7778D" w:rsidRPr="00D409CB" w14:paraId="478777C1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46F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F9A0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 (ref = male)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7654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0.149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58C9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(0.118 - 0.180)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F6C5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76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930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87A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D5A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D7778D" w:rsidRPr="00D409CB" w14:paraId="46B347C1" w14:textId="77777777" w:rsidTr="00750676">
        <w:trPr>
          <w:trHeight w:val="290"/>
        </w:trPr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0C4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6EC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Age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F7E5F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3D2EF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(0 - 0.002)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404A9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0.172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7DC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B76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8CC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C95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D7778D" w:rsidRPr="00D409CB" w14:paraId="5F49668A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8A9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D4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957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Loneliness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0F2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Depression</w:t>
            </w:r>
          </w:p>
        </w:tc>
      </w:tr>
      <w:tr w:rsidR="00D7778D" w:rsidRPr="00D409CB" w14:paraId="7BFA0DAD" w14:textId="77777777" w:rsidTr="00750676">
        <w:trPr>
          <w:trHeight w:val="29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82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F62" w14:textId="77777777" w:rsidR="00D7778D" w:rsidRPr="00D409CB" w:rsidRDefault="00D7778D" w:rsidP="0075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6B213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5C75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D53C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1CA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2BE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38C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</w:tr>
      <w:tr w:rsidR="00D7778D" w:rsidRPr="00D409CB" w14:paraId="6966F709" w14:textId="77777777" w:rsidTr="00750676">
        <w:trPr>
          <w:trHeight w:val="304"/>
        </w:trPr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93B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D23A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C6EE9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CB3F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509D6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2C1A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B94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8BB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LL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BF8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61E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</w:tr>
      <w:tr w:rsidR="00D7778D" w:rsidRPr="00D409CB" w14:paraId="55696018" w14:textId="77777777" w:rsidTr="00750676">
        <w:trPr>
          <w:trHeight w:val="290"/>
        </w:trPr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0F9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2009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600A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Violent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8811F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0.317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26CCC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(0.249 - 0.385)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8B058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C81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50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(0.290 - 0.437)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C2A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</w:tr>
      <w:tr w:rsidR="00D7778D" w:rsidRPr="00D409CB" w14:paraId="20785955" w14:textId="77777777" w:rsidTr="00750676">
        <w:trPr>
          <w:trHeight w:val="290"/>
        </w:trPr>
        <w:tc>
          <w:tcPr>
            <w:tcW w:w="78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86F1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385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Sexual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D8A7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6EDA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(0.141 - 0.281)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7C60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FA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0.235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430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(0.159 - 0.310)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6FD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</w:tr>
      <w:tr w:rsidR="00D7778D" w:rsidRPr="00D409CB" w14:paraId="050EC423" w14:textId="77777777" w:rsidTr="00750676">
        <w:trPr>
          <w:trHeight w:val="290"/>
        </w:trPr>
        <w:tc>
          <w:tcPr>
            <w:tcW w:w="78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7DDA2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5BD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theft crime (ref = not experienced)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A5B4E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0.047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9B02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(0.017 - 0.077)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877E6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95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C06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(0.020 - 0.089)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55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0.006</w:t>
            </w:r>
          </w:p>
        </w:tc>
      </w:tr>
      <w:tr w:rsidR="00D7778D" w:rsidRPr="00D409CB" w14:paraId="3FC64E97" w14:textId="77777777" w:rsidTr="00750676">
        <w:trPr>
          <w:trHeight w:val="290"/>
        </w:trPr>
        <w:tc>
          <w:tcPr>
            <w:tcW w:w="78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7242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5AF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Sex (ref = male)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58B4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0.146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DCD1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(0.119 - 0.174)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17CB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3DE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4EE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(0.310 - 0.375)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11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</w:tr>
      <w:tr w:rsidR="00D7778D" w:rsidRPr="00D409CB" w14:paraId="7F1276EE" w14:textId="77777777" w:rsidTr="00750676">
        <w:trPr>
          <w:trHeight w:val="304"/>
        </w:trPr>
        <w:tc>
          <w:tcPr>
            <w:tcW w:w="78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1D1F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EC2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Age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FDAC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8B28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(0 - 0.002)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59B4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533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CC4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(-0.004 - -0.001)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B5B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lang w:val="en-US" w:eastAsia="en-GB"/>
              </w:rPr>
              <w:t>&lt;0.001</w:t>
            </w:r>
          </w:p>
        </w:tc>
      </w:tr>
      <w:tr w:rsidR="00D7778D" w:rsidRPr="00972298" w14:paraId="3C6D9958" w14:textId="77777777" w:rsidTr="00750676">
        <w:trPr>
          <w:trHeight w:val="304"/>
        </w:trPr>
        <w:tc>
          <w:tcPr>
            <w:tcW w:w="106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697FAD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B = unstandardized regression coefficient, 95% CI = 95% confidence interval, LL = lower limit, UL = upper limit, q = FDR q-value.</w:t>
            </w:r>
          </w:p>
          <w:p w14:paraId="2453C30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</w:tr>
    </w:tbl>
    <w:p w14:paraId="53A09F7B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  <w:sectPr w:rsidR="00D7778D" w:rsidRPr="00D409CB" w:rsidSect="005079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901" w:tblpY="1576"/>
        <w:tblW w:w="15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53"/>
        <w:gridCol w:w="474"/>
        <w:gridCol w:w="280"/>
        <w:gridCol w:w="693"/>
        <w:gridCol w:w="1418"/>
        <w:gridCol w:w="967"/>
        <w:gridCol w:w="824"/>
        <w:gridCol w:w="824"/>
        <w:gridCol w:w="1953"/>
        <w:gridCol w:w="967"/>
        <w:gridCol w:w="837"/>
        <w:gridCol w:w="837"/>
        <w:gridCol w:w="1953"/>
        <w:gridCol w:w="830"/>
        <w:gridCol w:w="6"/>
      </w:tblGrid>
      <w:tr w:rsidR="005F0791" w:rsidRPr="00972298" w14:paraId="7258C0EA" w14:textId="77777777" w:rsidTr="006C35E9">
        <w:trPr>
          <w:trHeight w:val="315"/>
        </w:trPr>
        <w:tc>
          <w:tcPr>
            <w:tcW w:w="1514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80306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i/>
                <w:iCs/>
                <w:color w:val="000000"/>
                <w:lang w:val="en-US" w:eastAsia="nl-NL"/>
              </w:rPr>
              <w:lastRenderedPageBreak/>
              <w:t>Table S4.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 xml:space="preserve"> Results population analyses and analyses in the same-sex </w:t>
            </w:r>
            <w:r>
              <w:rPr>
                <w:rFonts w:eastAsia="Times New Roman"/>
                <w:color w:val="000000"/>
                <w:lang w:val="en-US" w:eastAsia="nl-NL"/>
              </w:rPr>
              <w:t xml:space="preserve">(SS) </w:t>
            </w:r>
            <w:r w:rsidRPr="00D409CB">
              <w:rPr>
                <w:rFonts w:eastAsia="Times New Roman"/>
                <w:color w:val="000000"/>
                <w:lang w:val="en-US" w:eastAsia="nl-NL"/>
              </w:rPr>
              <w:t>discordant twin pairs for loneliness, anxiety and depression, separately for violent crime, sexual crime and theft.</w:t>
            </w:r>
          </w:p>
        </w:tc>
      </w:tr>
      <w:tr w:rsidR="005F0791" w:rsidRPr="00D409CB" w14:paraId="111E083D" w14:textId="77777777" w:rsidTr="006C35E9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2A3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US" w:eastAsia="nl-NL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EB0B2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383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CAC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Violent Crimes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6D18D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5DE76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Sexual Crime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84818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5A7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Theft</w:t>
            </w:r>
          </w:p>
        </w:tc>
      </w:tr>
      <w:tr w:rsidR="005F0791" w:rsidRPr="00D409CB" w14:paraId="283D897F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0A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4A2E013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nl-NL"/>
              </w:rPr>
              <w:t>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553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B4A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EF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C0BB9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nl-NL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E9B153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44A7B3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E2631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600DDE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nl-NL"/>
              </w:rPr>
              <w:t>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7BC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615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95% CI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8E4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q</w:t>
            </w:r>
          </w:p>
        </w:tc>
      </w:tr>
      <w:tr w:rsidR="005F0791" w:rsidRPr="00D409CB" w14:paraId="453EE97E" w14:textId="77777777" w:rsidTr="006C35E9">
        <w:trPr>
          <w:gridAfter w:val="1"/>
          <w:wAfter w:w="6" w:type="dxa"/>
          <w:trHeight w:val="315"/>
        </w:trPr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9418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CE3714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FCB7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DB7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(LL - UL)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15A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39AEAFE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D9F9FF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C7A4A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(LL - UL)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04C59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1CA50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6E8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776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nl-NL"/>
              </w:rPr>
              <w:t>(LL - UL)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504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</w:tr>
      <w:tr w:rsidR="005F0791" w:rsidRPr="00D409CB" w14:paraId="608CBA6E" w14:textId="77777777" w:rsidTr="006C35E9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9072F9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97790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0AA85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E9885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1141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20774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Loneliness</w:t>
            </w:r>
          </w:p>
        </w:tc>
      </w:tr>
      <w:tr w:rsidR="005F0791" w:rsidRPr="00D409CB" w14:paraId="3109D9B4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ED6C" w14:textId="5348EF9B" w:rsidR="005F0791" w:rsidRPr="00D409CB" w:rsidRDefault="00EE574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Population analysis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A190B72" w14:textId="2D8AAE68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16,378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EBA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0.294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9D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(0.233 -0.355)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20B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B0B3C5" w14:textId="20B0B470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16,378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ED86D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0.203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5B28FE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(0.142 -0.263)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40835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AFBB689" w14:textId="36070315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16,378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915E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96B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(0.013 - 0.067)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F27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0.01</w:t>
            </w:r>
          </w:p>
        </w:tc>
      </w:tr>
      <w:tr w:rsidR="005F0791" w:rsidRPr="00D409CB" w14:paraId="3C8CA775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382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SS 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E1A9942" w14:textId="13199C0F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79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231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0.0649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DFF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(-0.190 - 0.320)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639E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0.664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8F9086" w14:textId="19FA2A3E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A81C4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0.082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51A11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(-0.160 - 0.325)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9DCC4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3B22F89" w14:textId="6434D1B0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267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64A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0.084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11E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(-0.044 - 0.212)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2CA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0.32</w:t>
            </w:r>
          </w:p>
        </w:tc>
      </w:tr>
      <w:tr w:rsidR="005F0791" w:rsidRPr="00D409CB" w14:paraId="4C51159F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1475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MZ and SS 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37ACE5A" w14:textId="55787EDB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4AA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0.078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E18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(-0.052 -0.208)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D15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777DAE" w14:textId="26B065E4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236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1D4C2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0.056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FF937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(-0.079 - 0.191)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C91C8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257B717" w14:textId="3AFC95F8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863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D9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AB6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(-0.026 - 0.108)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B2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</w:t>
            </w:r>
          </w:p>
        </w:tc>
      </w:tr>
      <w:tr w:rsidR="005F0791" w:rsidRPr="00D409CB" w14:paraId="3177D219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5D49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MZ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E82A245" w14:textId="5A043602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18578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085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0.086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7C5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(-0.064 - 0.237)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4C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C00B3D" w14:textId="1FB81E91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154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7BF39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3B8AF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(-0.121 - 0.204)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4F13A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9B1B30D" w14:textId="4E529115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596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DB3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0.022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FC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(-0.056 - 0.101)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29C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0.64</w:t>
            </w:r>
          </w:p>
        </w:tc>
      </w:tr>
      <w:tr w:rsidR="005F0791" w:rsidRPr="00D409CB" w14:paraId="0D29205F" w14:textId="77777777" w:rsidTr="006C35E9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C3C70C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B7F98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EC14D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E87EC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11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54901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Anxiety</w:t>
            </w:r>
          </w:p>
        </w:tc>
      </w:tr>
      <w:tr w:rsidR="005F0791" w:rsidRPr="00D409CB" w14:paraId="2A6E3F52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97C7" w14:textId="55D1D22E" w:rsidR="005F0791" w:rsidRPr="00D409CB" w:rsidRDefault="00EE574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Population analysis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8AA123" w14:textId="3F0A1E5D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8,640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684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0.345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085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(0.250 - 0.440)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F96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A7DCE7" w14:textId="1681CCD6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8,640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D266C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0.204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BCD5F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(0.117 - 0.292)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69A5D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20B4681" w14:textId="0C9BDD1A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8,640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74D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0.008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BDC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(-0.038 - 0.054)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6C5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0.75</w:t>
            </w:r>
          </w:p>
        </w:tc>
      </w:tr>
      <w:tr w:rsidR="005F0791" w:rsidRPr="00D409CB" w14:paraId="7862E16B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F937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SS 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288974F" w14:textId="119C2856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39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93D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0.226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07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(-0.218 - 0.670)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E81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AD8BCD" w14:textId="570BE4D8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43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D9225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067E6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(-0.202 - 0.606)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2B19F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28F100F" w14:textId="7BBD4C1D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459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03A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-0.069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600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(-0.266 - 0.126)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F37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0.57</w:t>
            </w:r>
          </w:p>
        </w:tc>
      </w:tr>
      <w:tr w:rsidR="005F0791" w:rsidRPr="00D409CB" w14:paraId="316AE5EE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AC01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MZ and SS 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4C945A8" w14:textId="4BE7F0E9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127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06B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54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(-0.211 - 0.211)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350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0.959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E72C85" w14:textId="02C225FD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A3DD4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0.155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6BF8E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(-0.051 - 0.360)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37A9A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374444F" w14:textId="29D2D0C8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489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FF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-0.022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7BB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(-0.125 - 0.079)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23E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0.69</w:t>
            </w:r>
          </w:p>
        </w:tc>
      </w:tr>
      <w:tr w:rsidR="005F0791" w:rsidRPr="00D409CB" w14:paraId="2380FB65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97DA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MZ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DE56F78" w14:textId="202C3ED6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88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306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-0.088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E4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(-0.3246 - 0.148)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76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94F343" w14:textId="448C0C13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90</w:t>
            </w:r>
            <w:r w:rsidR="00771AF0"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45276E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069BD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(-0.112 - 0.360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D95BB7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0.403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445596F" w14:textId="6D9F35C9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330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E0A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0F2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(-0.119 - 0.119)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683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0.96</w:t>
            </w:r>
          </w:p>
        </w:tc>
      </w:tr>
      <w:tr w:rsidR="005F0791" w:rsidRPr="00D409CB" w14:paraId="6731BC97" w14:textId="77777777" w:rsidTr="006C35E9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391D5F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8288A8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56F55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0E1EF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</w:p>
        </w:tc>
        <w:tc>
          <w:tcPr>
            <w:tcW w:w="11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C58FF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</w:pPr>
            <w:r w:rsidRPr="00D409CB">
              <w:rPr>
                <w:rFonts w:eastAsia="Times New Roman"/>
                <w:b/>
                <w:bCs/>
                <w:color w:val="000000"/>
                <w:u w:val="single"/>
                <w:lang w:val="en-US" w:eastAsia="nl-NL"/>
              </w:rPr>
              <w:t>Depression</w:t>
            </w:r>
          </w:p>
        </w:tc>
      </w:tr>
      <w:tr w:rsidR="005F0791" w:rsidRPr="00D409CB" w14:paraId="0D5582A4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EB55" w14:textId="594983E0" w:rsidR="005F0791" w:rsidRPr="00D409CB" w:rsidRDefault="00EE574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Population analysis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27D0D19" w14:textId="3EAC3E38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14,220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3D3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0.372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401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(0.302 - 0.441)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F159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88BD40" w14:textId="3F239EDF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14,220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D0F28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0.238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F4FA50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(0.170 - 0.306)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339DA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&lt;0.001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F344AFD" w14:textId="5492B377" w:rsidR="005F0791" w:rsidRPr="00D409CB" w:rsidRDefault="00B90C8C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14,220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A9A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0.035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01B3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(0.003 - 0.067)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F31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0.75</w:t>
            </w:r>
          </w:p>
        </w:tc>
      </w:tr>
      <w:tr w:rsidR="005F0791" w:rsidRPr="00D409CB" w14:paraId="0BB1461A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36B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SS 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5359F4C" w14:textId="470C4067" w:rsidR="005F0791" w:rsidRPr="00D409CB" w:rsidRDefault="00972298" w:rsidP="005F079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57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EC4" w14:textId="77777777" w:rsidR="005F0791" w:rsidRPr="00D409CB" w:rsidRDefault="005F0791" w:rsidP="005F079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-0.018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BF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(-0.373 - 0.336)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FF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0.904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D725FF" w14:textId="581CF8BF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D9668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0.096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3E258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(-0.225 - 0.417)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335F0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0.621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BD149FC" w14:textId="70150075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250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C7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0.156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4A2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(0.001 - 0.312)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58E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0.109</w:t>
            </w:r>
          </w:p>
        </w:tc>
      </w:tr>
      <w:tr w:rsidR="005F0791" w:rsidRPr="00D409CB" w14:paraId="33770FC2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AEF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MZ and SS DZ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14:paraId="2DD9721A" w14:textId="0021CA3A" w:rsidR="005F0791" w:rsidRPr="00D409CB" w:rsidRDefault="00972298" w:rsidP="005F079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225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9AB" w14:textId="77777777" w:rsidR="005F0791" w:rsidRPr="00D409CB" w:rsidRDefault="005F0791" w:rsidP="005F079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0.115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DC3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(-0.382 - 0.268)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4E5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0.234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43B4DC89" w14:textId="73931742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217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7D3C7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0.098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84E8F6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(-0.055 - 0.253)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E9EF65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0.321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14:paraId="4D91E137" w14:textId="4CFFACD4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778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C7A1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0.053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4B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(-0.024 - 0.129)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E32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0.281</w:t>
            </w:r>
          </w:p>
        </w:tc>
      </w:tr>
      <w:tr w:rsidR="005F0791" w:rsidRPr="00D409CB" w14:paraId="51BE0808" w14:textId="77777777" w:rsidTr="006C35E9">
        <w:trPr>
          <w:gridAfter w:val="1"/>
          <w:wAfter w:w="6" w:type="dxa"/>
          <w:trHeight w:val="300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4EFA" w14:textId="77777777" w:rsidR="005F0791" w:rsidRPr="00D409CB" w:rsidRDefault="005F0791" w:rsidP="005F0791">
            <w:pPr>
              <w:spacing w:after="0" w:line="240" w:lineRule="auto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MZ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6D44B" w14:textId="2FBFB562" w:rsidR="005F0791" w:rsidRPr="00D409CB" w:rsidRDefault="00972298" w:rsidP="005F079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169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B044E" w14:textId="77777777" w:rsidR="005F0791" w:rsidRPr="00D409CB" w:rsidRDefault="005F0791" w:rsidP="005F079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113FB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(0.002 - 0.332)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508A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0.106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867521" w14:textId="7F5D942F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485944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0.095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955D38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(-0.077 - 0.270)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260D2D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0.333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45D66" w14:textId="4C7D7BD4" w:rsidR="005F0791" w:rsidRPr="00D409CB" w:rsidRDefault="00972298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>538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FB0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27BE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(-0.083 - 0.090)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76297" w14:textId="77777777" w:rsidR="005F0791" w:rsidRPr="00D409CB" w:rsidRDefault="005F0791" w:rsidP="005F079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NL"/>
              </w:rPr>
            </w:pPr>
            <w:r w:rsidRPr="00D409CB">
              <w:rPr>
                <w:rFonts w:eastAsia="Times New Roman"/>
                <w:color w:val="000000"/>
                <w:lang w:val="en-US" w:eastAsia="nl-NL"/>
              </w:rPr>
              <w:t>0.913</w:t>
            </w:r>
          </w:p>
        </w:tc>
      </w:tr>
      <w:tr w:rsidR="006C35E9" w:rsidRPr="006C35E9" w14:paraId="7896F85C" w14:textId="77777777" w:rsidTr="006C35E9">
        <w:trPr>
          <w:gridAfter w:val="1"/>
          <w:wAfter w:w="6" w:type="dxa"/>
          <w:trHeight w:val="300"/>
        </w:trPr>
        <w:tc>
          <w:tcPr>
            <w:tcW w:w="15142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65AD1" w14:textId="2FAD369F" w:rsidR="006C35E9" w:rsidRPr="006C35E9" w:rsidRDefault="006C35E9" w:rsidP="006C35E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Note: N refers to the total sample in the population analyses and the total twin pairs in the discordant twin pairs analyses.</w:t>
            </w:r>
          </w:p>
        </w:tc>
      </w:tr>
    </w:tbl>
    <w:p w14:paraId="701C42D1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</w:pPr>
    </w:p>
    <w:p w14:paraId="073C2FBC" w14:textId="77777777" w:rsidR="00D7778D" w:rsidRPr="00D409CB" w:rsidRDefault="00D7778D" w:rsidP="00D7778D">
      <w:pPr>
        <w:rPr>
          <w:rFonts w:asciiTheme="minorHAnsi" w:hAnsiTheme="minorHAnsi" w:cstheme="minorHAnsi"/>
          <w:lang w:val="en-US"/>
        </w:rPr>
      </w:pPr>
    </w:p>
    <w:p w14:paraId="2AFFF0AD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tbl>
      <w:tblPr>
        <w:tblpPr w:leftFromText="141" w:rightFromText="141" w:vertAnchor="page" w:horzAnchor="margin" w:tblpY="1030"/>
        <w:tblW w:w="13740" w:type="dxa"/>
        <w:tblLook w:val="04A0" w:firstRow="1" w:lastRow="0" w:firstColumn="1" w:lastColumn="0" w:noHBand="0" w:noVBand="1"/>
      </w:tblPr>
      <w:tblGrid>
        <w:gridCol w:w="1522"/>
        <w:gridCol w:w="2721"/>
        <w:gridCol w:w="772"/>
        <w:gridCol w:w="895"/>
        <w:gridCol w:w="1814"/>
        <w:gridCol w:w="937"/>
        <w:gridCol w:w="772"/>
        <w:gridCol w:w="1286"/>
        <w:gridCol w:w="1764"/>
        <w:gridCol w:w="1257"/>
      </w:tblGrid>
      <w:tr w:rsidR="00D7778D" w:rsidRPr="00972298" w14:paraId="7F0CC365" w14:textId="77777777" w:rsidTr="00750676">
        <w:trPr>
          <w:trHeight w:val="322"/>
        </w:trPr>
        <w:tc>
          <w:tcPr>
            <w:tcW w:w="137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EB39" w14:textId="7454FD1E" w:rsidR="00D7778D" w:rsidRPr="00D409CB" w:rsidRDefault="00D7778D" w:rsidP="0075067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r w:rsidRPr="00D409CB">
              <w:rPr>
                <w:rFonts w:eastAsia="Times New Roman"/>
                <w:i/>
                <w:iCs/>
                <w:color w:val="000000"/>
                <w:lang w:val="en-US" w:eastAsia="en-GB"/>
              </w:rPr>
              <w:lastRenderedPageBreak/>
              <w:t>Table S5.</w:t>
            </w:r>
            <w:r w:rsidRPr="00D409CB">
              <w:rPr>
                <w:rFonts w:eastAsia="Times New Roman"/>
                <w:color w:val="000000"/>
                <w:lang w:val="en-US" w:eastAsia="en-GB"/>
              </w:rPr>
              <w:t xml:space="preserve"> Association between loneliness, anxiety and depression</w:t>
            </w:r>
            <w:r w:rsidR="00EE5741">
              <w:rPr>
                <w:rFonts w:eastAsia="Times New Roman"/>
                <w:color w:val="000000"/>
                <w:lang w:val="en-US" w:eastAsia="en-GB"/>
              </w:rPr>
              <w:t>,</w:t>
            </w:r>
            <w:r w:rsidRPr="00D409CB">
              <w:rPr>
                <w:rFonts w:eastAsia="Times New Roman"/>
                <w:color w:val="000000"/>
                <w:lang w:val="en-US" w:eastAsia="en-GB"/>
              </w:rPr>
              <w:t xml:space="preserve"> and victimization, measured both pre- and post-victimization, comparison between victims and familial and non-familial non-victims.</w:t>
            </w:r>
            <w:r w:rsidRPr="00D409CB">
              <w:rPr>
                <w:rFonts w:eastAsia="Times New Roman"/>
                <w:color w:val="000000"/>
                <w:sz w:val="14"/>
                <w:szCs w:val="14"/>
                <w:lang w:val="en-US" w:eastAsia="en-GB"/>
              </w:rPr>
              <w:t> </w:t>
            </w:r>
          </w:p>
        </w:tc>
      </w:tr>
      <w:tr w:rsidR="00D7778D" w:rsidRPr="00D409CB" w14:paraId="402347E0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3C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9E04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Prior victimization</w:t>
            </w:r>
          </w:p>
        </w:tc>
        <w:tc>
          <w:tcPr>
            <w:tcW w:w="4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DCCE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994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Post victimization</w:t>
            </w:r>
          </w:p>
        </w:tc>
      </w:tr>
      <w:tr w:rsidR="00D7778D" w:rsidRPr="00D409CB" w14:paraId="5C4E6414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9407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 </w:t>
            </w:r>
          </w:p>
        </w:tc>
        <w:tc>
          <w:tcPr>
            <w:tcW w:w="12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B7BE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Loneliness</w:t>
            </w:r>
          </w:p>
        </w:tc>
      </w:tr>
      <w:tr w:rsidR="00D7778D" w:rsidRPr="00D409CB" w14:paraId="03455431" w14:textId="77777777" w:rsidTr="00750676">
        <w:trPr>
          <w:trHeight w:val="298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2E74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F42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581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D8C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236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95% (LL=UL)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5652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q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5AF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5AA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B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411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95% (LL - UL)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8E992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Q</w:t>
            </w:r>
          </w:p>
        </w:tc>
      </w:tr>
      <w:tr w:rsidR="00D7778D" w:rsidRPr="00D409CB" w14:paraId="3CC2A883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096" w14:textId="3DB0A125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6A9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Constant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1A5E" w14:textId="3832EBC7" w:rsidR="00D7778D" w:rsidRPr="00D409CB" w:rsidRDefault="00D7778D" w:rsidP="00D409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572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0.581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2B5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(0.224 -0.939)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4B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024" w14:textId="14F10A87" w:rsidR="00D7778D" w:rsidRPr="00D409CB" w:rsidRDefault="00D7778D" w:rsidP="00D409CB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CD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72A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(0.042 - 0.749)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BD7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0.068</w:t>
            </w:r>
          </w:p>
        </w:tc>
      </w:tr>
      <w:tr w:rsidR="00D7778D" w:rsidRPr="00D409CB" w14:paraId="0DB215E0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8B39" w14:textId="77777777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Sexual crime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D730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F8D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51D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-0.170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5B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(-0.536 - 0.196)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4981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E0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278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777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(-0.492 - 0.254)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4CB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0.638</w:t>
            </w:r>
          </w:p>
        </w:tc>
      </w:tr>
      <w:tr w:rsidR="00D7778D" w:rsidRPr="00D409CB" w14:paraId="2C52097C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DC7D" w14:textId="0797F96C" w:rsidR="00D7778D" w:rsidRPr="00D409CB" w:rsidRDefault="00EE5741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5E0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42B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DF8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-0.409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828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(-0.724 - -0.094)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2C8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C73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4110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DEE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-0.294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DC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(-0.601 - 0.014)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28B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0.130</w:t>
            </w:r>
          </w:p>
        </w:tc>
      </w:tr>
      <w:tr w:rsidR="00D7778D" w:rsidRPr="00D409CB" w14:paraId="0B3766BE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2A533" w14:textId="77777777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Violent crime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8767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64E8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FAF4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49BB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(-0.488  - -0.056)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35F87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0.221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AEB2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B971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07DC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(-0.34 - 0.179)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7655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0.648</w:t>
            </w:r>
          </w:p>
        </w:tc>
      </w:tr>
      <w:tr w:rsidR="00D7778D" w:rsidRPr="00D409CB" w14:paraId="47C3B34D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D3A0C" w14:textId="28D7A27C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  <w:r w:rsidR="00EE5741"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8D2F2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1800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4022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97EE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-0.296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4584F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(-0.5 - -0.092)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0B8C1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93DD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4022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56C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-0.203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B2C2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(-0.413 - 0.007)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91A5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0.128</w:t>
            </w:r>
          </w:p>
        </w:tc>
      </w:tr>
      <w:tr w:rsidR="00D7778D" w:rsidRPr="00D409CB" w14:paraId="7AEF5CC5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5FF3" w14:textId="77777777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Theft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B1F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000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44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360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(-0.191 - 0.003)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B22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A02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459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64D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(-0.180 - -0.001)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468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0.112</w:t>
            </w:r>
          </w:p>
        </w:tc>
      </w:tr>
      <w:tr w:rsidR="00D7778D" w:rsidRPr="00D409CB" w14:paraId="1BD8EFDD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F1B2" w14:textId="73813507" w:rsidR="00D7778D" w:rsidRPr="00D409CB" w:rsidRDefault="00EE5741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048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276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3008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600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BC9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(-0.127 - 0.01)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F73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F27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3008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9D6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-0.087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AB9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(-0.150 - -0.023)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9F4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0.023</w:t>
            </w:r>
          </w:p>
        </w:tc>
      </w:tr>
      <w:tr w:rsidR="00D7778D" w:rsidRPr="00D409CB" w14:paraId="6EC04B1A" w14:textId="77777777" w:rsidTr="00750676">
        <w:trPr>
          <w:trHeight w:val="286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76A3E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Sex (ref = male)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7BFFF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6544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B390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(0.080 - 0.174)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B86FB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&lt;0.001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321D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604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0.145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41D0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(0.100 - 0.190)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DB1BA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&lt;0.001</w:t>
            </w:r>
          </w:p>
        </w:tc>
      </w:tr>
      <w:tr w:rsidR="00D7778D" w:rsidRPr="00D409CB" w14:paraId="47B9AAF3" w14:textId="77777777" w:rsidTr="00750676">
        <w:trPr>
          <w:trHeight w:val="32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D3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0E9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292D" w14:textId="77777777" w:rsidR="00D7778D" w:rsidRPr="00D409CB" w:rsidRDefault="00D7778D" w:rsidP="0075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672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522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(-0.001 - 0.002)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ABB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0.717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11E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7C6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-3,46x10</w:t>
            </w:r>
            <w:r w:rsidRPr="00D409CB">
              <w:rPr>
                <w:rFonts w:eastAsia="Times New Roman"/>
                <w:color w:val="000000"/>
                <w:vertAlign w:val="superscript"/>
                <w:lang w:val="en-US" w:eastAsia="en-GB"/>
              </w:rPr>
              <w:t>-10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43F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(-0.002 - 0.001)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948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0.740</w:t>
            </w:r>
          </w:p>
        </w:tc>
      </w:tr>
      <w:tr w:rsidR="00D7778D" w:rsidRPr="00D409CB" w14:paraId="62C8FBB7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0170D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2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1215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Anxiety</w:t>
            </w:r>
          </w:p>
        </w:tc>
      </w:tr>
      <w:tr w:rsidR="00D7778D" w:rsidRPr="00D409CB" w14:paraId="3ED85F88" w14:textId="77777777" w:rsidTr="00750676">
        <w:trPr>
          <w:trHeight w:val="298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980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809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B7A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A41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987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95% (LL=UL)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B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q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648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AE7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B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B98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95% (LL=UL)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A05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q</w:t>
            </w:r>
          </w:p>
        </w:tc>
      </w:tr>
      <w:tr w:rsidR="00D7778D" w:rsidRPr="00D409CB" w14:paraId="7CCB96FE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BF26" w14:textId="5C2F6AA9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C70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Constant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660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ED4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119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(-0.054 - 1.025)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7C3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D9C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0D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45C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(-0.115 - 1,041)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833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0.205</w:t>
            </w:r>
          </w:p>
        </w:tc>
      </w:tr>
      <w:tr w:rsidR="00D7778D" w:rsidRPr="00D409CB" w14:paraId="6F91A49A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017" w14:textId="77777777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Sexual crime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C8E6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18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96F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7FB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(-0.843 - 0.283)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FD2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A14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29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-0.485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5A2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(-1,268 - 0.298)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8D8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0.357</w:t>
            </w:r>
          </w:p>
        </w:tc>
      </w:tr>
      <w:tr w:rsidR="00D7778D" w:rsidRPr="00D409CB" w14:paraId="450844B9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9950" w14:textId="3EDC4069" w:rsidR="00D7778D" w:rsidRPr="00D409CB" w:rsidRDefault="00EE5741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652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9A3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961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-0.523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9CD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(-0.965 - -0.08)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A01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03C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2104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F00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-0.558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38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(-1,053 - -0.062)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A11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0.068</w:t>
            </w:r>
          </w:p>
        </w:tc>
      </w:tr>
      <w:tr w:rsidR="00D7778D" w:rsidRPr="00D409CB" w14:paraId="05C0A4CE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1397B" w14:textId="77777777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Violent crime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7207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4531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44A2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CDDC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(-0.404 - 0.359)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D51CE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0.946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3465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EC28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-0.078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8F0E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(-0.524 - 0.368)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FD66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0.788</w:t>
            </w:r>
          </w:p>
        </w:tc>
      </w:tr>
      <w:tr w:rsidR="00D7778D" w:rsidRPr="00D409CB" w14:paraId="4616C313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7F2A95" w14:textId="229FC128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  <w:r w:rsidR="00EE5741"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1755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0457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2038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556B9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CBA0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(-0.413 - 0.146)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5A12B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D8ED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2038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E829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-0.072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4873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(-0.333 - 0.189)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410D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0.674</w:t>
            </w:r>
          </w:p>
        </w:tc>
      </w:tr>
      <w:tr w:rsidR="00D7778D" w:rsidRPr="00D409CB" w14:paraId="1CBC0727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87DE" w14:textId="77777777" w:rsidR="00D7778D" w:rsidRPr="00D409CB" w:rsidRDefault="00D7778D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Theft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2E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1D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671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-0.094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967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(-0.244 - 0.055)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C97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EF7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3B9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-0.103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D7E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(-0.264 - 0.057)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BBE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0.348</w:t>
            </w:r>
          </w:p>
        </w:tc>
      </w:tr>
      <w:tr w:rsidR="00D7778D" w:rsidRPr="00D409CB" w14:paraId="600C3717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172A" w14:textId="65C1DA2B" w:rsidR="00D7778D" w:rsidRPr="00D409CB" w:rsidRDefault="00EE5741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8B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0AB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1471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A61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7B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(-0.193 - 0.013)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3C4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66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1471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10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-0.060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16B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(-0.164 -</w:t>
            </w:r>
            <w:r w:rsidRPr="00D409CB">
              <w:rPr>
                <w:rFonts w:eastAsia="Times New Roman"/>
                <w:lang w:val="en-US" w:eastAsia="en-GB"/>
              </w:rPr>
              <w:t>0.043)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3FE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0.377</w:t>
            </w:r>
          </w:p>
        </w:tc>
      </w:tr>
      <w:tr w:rsidR="00D7778D" w:rsidRPr="00D409CB" w14:paraId="29940B5B" w14:textId="77777777" w:rsidTr="00750676">
        <w:trPr>
          <w:trHeight w:val="286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A53B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Sex (ref = male)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A253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370E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E017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(0.226 - 0.392)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2A0B2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&lt;0.001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A3B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FF5E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A40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(0.231 - 0.398)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2FA32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&lt;0.001</w:t>
            </w:r>
          </w:p>
        </w:tc>
      </w:tr>
      <w:tr w:rsidR="00D7778D" w:rsidRPr="00D409CB" w14:paraId="2BF5305D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79BA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BF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A3A1" w14:textId="77777777" w:rsidR="00D7778D" w:rsidRPr="00D409CB" w:rsidRDefault="00D7778D" w:rsidP="0075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413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99C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(-0.007 - 0.003)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FCA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3D4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9A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-0.002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21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(-0.007 - 0.003)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8A6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0.604</w:t>
            </w:r>
          </w:p>
        </w:tc>
      </w:tr>
      <w:tr w:rsidR="00D7778D" w:rsidRPr="00D409CB" w14:paraId="3B220E68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D3A5F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2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53F8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Depression</w:t>
            </w:r>
          </w:p>
        </w:tc>
      </w:tr>
      <w:tr w:rsidR="00D7778D" w:rsidRPr="00D409CB" w14:paraId="09505BC7" w14:textId="77777777" w:rsidTr="00750676">
        <w:trPr>
          <w:trHeight w:val="298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7DC1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2404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6B3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2A6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08C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95% (LL=UL)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FC0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q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74A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276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B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1E8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95% (LL=UL)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6D9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b/>
                <w:bCs/>
                <w:color w:val="000000"/>
                <w:lang w:val="en-US" w:eastAsia="en-GB"/>
              </w:rPr>
              <w:t>q</w:t>
            </w:r>
          </w:p>
        </w:tc>
      </w:tr>
      <w:tr w:rsidR="00D7778D" w:rsidRPr="00D409CB" w14:paraId="7705BB16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A8E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587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Constant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13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31D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0.350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BEA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(-0.087 - 0.787)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F96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0.202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606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23C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0.409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C41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(0.019 - 0.800)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79A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0.092</w:t>
            </w:r>
          </w:p>
        </w:tc>
      </w:tr>
      <w:tr w:rsidR="00D7778D" w:rsidRPr="00D409CB" w14:paraId="440E228F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21A5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Sexual crime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8B1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42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238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-0.310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80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(-0.671 - 0.052)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E9C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6B2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F05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-0.194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6E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(-0.578 - 0.189)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65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0.448</w:t>
            </w:r>
          </w:p>
        </w:tc>
      </w:tr>
      <w:tr w:rsidR="00D7778D" w:rsidRPr="00D409CB" w14:paraId="794E8BDD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9CB1" w14:textId="5EC084DA" w:rsidR="00D7778D" w:rsidRPr="00D409CB" w:rsidRDefault="00EE5741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1CD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961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3706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A67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-0.344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494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(-0.738 - 0.051)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EFC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993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3706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600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A8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(-0.638 - 0.049)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4D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0.183</w:t>
            </w:r>
          </w:p>
        </w:tc>
      </w:tr>
      <w:tr w:rsidR="00D7778D" w:rsidRPr="00D409CB" w14:paraId="533CF79F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892EC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Violent crime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9487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DEA2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D9E3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2C2E3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(-0.24 - 0.338)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F5429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8F35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65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B87C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4A1D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(-0.424 - 0.199)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209C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0.602</w:t>
            </w:r>
          </w:p>
        </w:tc>
      </w:tr>
      <w:tr w:rsidR="00D7778D" w:rsidRPr="00D409CB" w14:paraId="23FD29C5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465C0" w14:textId="1AB57763" w:rsidR="00D7778D" w:rsidRPr="00D409CB" w:rsidRDefault="00D7778D" w:rsidP="00EE574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lastRenderedPageBreak/>
              <w:t> </w:t>
            </w:r>
            <w:r w:rsidR="00EE5741"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F07289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66A7F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3610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5AEE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-0.291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3B267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(-0.534 - -0.047)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EFF52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9BD96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3610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09C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-0.317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260F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(-0.587 - -0.048)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E7DC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0.055</w:t>
            </w:r>
          </w:p>
        </w:tc>
      </w:tr>
      <w:tr w:rsidR="00D7778D" w:rsidRPr="00D409CB" w14:paraId="6F25B7F3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2D8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Theft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6E67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family member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1E1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31F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-0.105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C27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(-0.209 - -0.001)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6D4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0.128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A1A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445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006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-0.078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C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(-0.183 - 0.027)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303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0.257</w:t>
            </w:r>
          </w:p>
        </w:tc>
      </w:tr>
      <w:tr w:rsidR="00D7778D" w:rsidRPr="00D409CB" w14:paraId="2A48CA0C" w14:textId="77777777" w:rsidTr="00750676">
        <w:trPr>
          <w:trHeight w:val="28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E808" w14:textId="3EB1E2C9" w:rsidR="00D7778D" w:rsidRPr="00D409CB" w:rsidRDefault="00EE5741" w:rsidP="00EE5741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(ref = victim)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2D0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Non-victim non-related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799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2662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DFC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0FD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(-0.116 - 0.04)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7611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96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2662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AD0A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-0.046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0D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(-0.126 - 0.035)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77B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0.384</w:t>
            </w:r>
          </w:p>
        </w:tc>
      </w:tr>
      <w:tr w:rsidR="00D7778D" w:rsidRPr="00D409CB" w14:paraId="4E18A522" w14:textId="77777777" w:rsidTr="00750676">
        <w:trPr>
          <w:trHeight w:val="286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BF4CB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Sex (ref = male)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6ADFB2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14823D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0.456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5181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(0.399 - 0.514)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09A0C4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&lt;0.001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96675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C55AC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0.357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F5FA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(0.301 - 0.413)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678E3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&lt;0.001</w:t>
            </w:r>
          </w:p>
        </w:tc>
      </w:tr>
      <w:tr w:rsidR="00D7778D" w:rsidRPr="00D409CB" w14:paraId="21929DEB" w14:textId="77777777" w:rsidTr="00750676">
        <w:trPr>
          <w:trHeight w:val="298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EF2E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Age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8BC8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49D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1400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1BBE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(-0.003 - 0.001)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166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0.592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20B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031F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-0.002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9DE6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(-0.005 - 0)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27AB" w14:textId="77777777" w:rsidR="00D7778D" w:rsidRPr="00D409CB" w:rsidRDefault="00D7778D" w:rsidP="0075067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lang w:val="en-US" w:eastAsia="en-GB"/>
              </w:rPr>
              <w:t>0.062</w:t>
            </w:r>
          </w:p>
        </w:tc>
      </w:tr>
      <w:tr w:rsidR="00D7778D" w:rsidRPr="00972298" w14:paraId="5970CE4C" w14:textId="77777777" w:rsidTr="00750676">
        <w:trPr>
          <w:trHeight w:val="286"/>
        </w:trPr>
        <w:tc>
          <w:tcPr>
            <w:tcW w:w="137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0F33" w14:textId="77777777" w:rsidR="00D7778D" w:rsidRPr="00D409CB" w:rsidRDefault="00D7778D" w:rsidP="007506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</w:pPr>
            <w:r w:rsidRPr="00D409CB">
              <w:rPr>
                <w:rFonts w:eastAsia="Times New Roman"/>
                <w:color w:val="000000"/>
                <w:sz w:val="18"/>
                <w:szCs w:val="18"/>
                <w:lang w:val="en-US" w:eastAsia="en-GB"/>
              </w:rPr>
              <w:t>Constant = mean score for victims, corrected for sex and age, B = unstandardized regression coefficient, 95% CI = 95% confidence interval, LL = lower limit, UL = upper limit, q = FDR q-value.</w:t>
            </w:r>
          </w:p>
        </w:tc>
      </w:tr>
    </w:tbl>
    <w:p w14:paraId="57A73158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441CE0D9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22EAC38B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235C75C1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2D1E20D1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77DDB223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0F07DC1C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3B93C729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2F4C3115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1903CD85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41F02775" w14:textId="77777777" w:rsidR="00D7778D" w:rsidRPr="00D409CB" w:rsidRDefault="00D7778D" w:rsidP="00D7778D">
      <w:pPr>
        <w:tabs>
          <w:tab w:val="left" w:pos="1545"/>
        </w:tabs>
        <w:rPr>
          <w:rFonts w:asciiTheme="minorHAnsi" w:hAnsiTheme="minorHAnsi" w:cstheme="minorHAnsi"/>
          <w:lang w:val="en-US"/>
        </w:rPr>
      </w:pPr>
    </w:p>
    <w:p w14:paraId="1CA01F72" w14:textId="77777777" w:rsidR="0078124F" w:rsidRPr="00D409CB" w:rsidRDefault="0078124F">
      <w:pPr>
        <w:rPr>
          <w:lang w:val="en-US"/>
        </w:rPr>
      </w:pPr>
    </w:p>
    <w:sectPr w:rsidR="0078124F" w:rsidRPr="00D409CB" w:rsidSect="00306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CE3"/>
    <w:multiLevelType w:val="hybridMultilevel"/>
    <w:tmpl w:val="4A04D9D2"/>
    <w:lvl w:ilvl="0" w:tplc="53543C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8BB"/>
    <w:multiLevelType w:val="hybridMultilevel"/>
    <w:tmpl w:val="DAF6AC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21C7"/>
    <w:multiLevelType w:val="hybridMultilevel"/>
    <w:tmpl w:val="EB360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7077">
    <w:abstractNumId w:val="1"/>
  </w:num>
  <w:num w:numId="2" w16cid:durableId="24984594">
    <w:abstractNumId w:val="2"/>
  </w:num>
  <w:num w:numId="3" w16cid:durableId="46551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8D"/>
    <w:rsid w:val="00274A2E"/>
    <w:rsid w:val="0028733E"/>
    <w:rsid w:val="002C22FA"/>
    <w:rsid w:val="00440956"/>
    <w:rsid w:val="00557D56"/>
    <w:rsid w:val="005F0791"/>
    <w:rsid w:val="006C35E9"/>
    <w:rsid w:val="00771AF0"/>
    <w:rsid w:val="0078124F"/>
    <w:rsid w:val="00972298"/>
    <w:rsid w:val="00B90C8C"/>
    <w:rsid w:val="00C06CAC"/>
    <w:rsid w:val="00C27181"/>
    <w:rsid w:val="00C47207"/>
    <w:rsid w:val="00C72878"/>
    <w:rsid w:val="00D409CB"/>
    <w:rsid w:val="00D7778D"/>
    <w:rsid w:val="00E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FE9B"/>
  <w15:chartTrackingRefBased/>
  <w15:docId w15:val="{919DA767-52AA-45EF-9297-B6ACDF8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8D"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778D"/>
  </w:style>
  <w:style w:type="character" w:customStyle="1" w:styleId="BodyTextChar">
    <w:name w:val="Body Text Char"/>
    <w:basedOn w:val="DefaultParagraphFont"/>
    <w:link w:val="BodyText"/>
    <w:uiPriority w:val="1"/>
    <w:rsid w:val="00D7778D"/>
    <w:rPr>
      <w:rFonts w:ascii="Calibri" w:eastAsia="Calibri" w:hAnsi="Calibri" w:cs="Calibri"/>
      <w:lang w:val="nl-NL"/>
    </w:rPr>
  </w:style>
  <w:style w:type="character" w:styleId="Hyperlink">
    <w:name w:val="Hyperlink"/>
    <w:basedOn w:val="DefaultParagraphFont"/>
    <w:uiPriority w:val="99"/>
    <w:unhideWhenUsed/>
    <w:rsid w:val="00D777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78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78D"/>
    <w:rPr>
      <w:sz w:val="20"/>
      <w:szCs w:val="20"/>
    </w:rPr>
  </w:style>
  <w:style w:type="paragraph" w:styleId="NoSpacing">
    <w:name w:val="No Spacing"/>
    <w:uiPriority w:val="1"/>
    <w:qFormat/>
    <w:rsid w:val="00D777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8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8D"/>
    <w:rPr>
      <w:rFonts w:ascii="Calibri" w:eastAsia="Calibri" w:hAnsi="Calibri" w:cs="Calibri"/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D7778D"/>
    <w:pPr>
      <w:spacing w:after="0" w:line="240" w:lineRule="auto"/>
    </w:pPr>
    <w:rPr>
      <w:rFonts w:ascii="Calibri" w:eastAsia="Calibri" w:hAnsi="Calibri" w:cs="Calibri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D777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78D"/>
    <w:rPr>
      <w:color w:val="954F72" w:themeColor="followedHyperlink"/>
      <w:u w:val="single"/>
    </w:rPr>
  </w:style>
  <w:style w:type="character" w:customStyle="1" w:styleId="nlmarticle-title">
    <w:name w:val="nlm_article-title"/>
    <w:basedOn w:val="DefaultParagraphFont"/>
    <w:rsid w:val="00D7778D"/>
  </w:style>
  <w:style w:type="character" w:customStyle="1" w:styleId="nlmyear">
    <w:name w:val="nlm_year"/>
    <w:basedOn w:val="DefaultParagraphFont"/>
    <w:rsid w:val="00D7778D"/>
  </w:style>
  <w:style w:type="character" w:customStyle="1" w:styleId="nlmfpage">
    <w:name w:val="nlm_fpage"/>
    <w:basedOn w:val="DefaultParagraphFont"/>
    <w:rsid w:val="00D7778D"/>
  </w:style>
  <w:style w:type="character" w:customStyle="1" w:styleId="nlmlpage">
    <w:name w:val="nlm_lpage"/>
    <w:basedOn w:val="DefaultParagraphFont"/>
    <w:rsid w:val="00D7778D"/>
  </w:style>
  <w:style w:type="paragraph" w:styleId="NormalWeb">
    <w:name w:val="Normal (Web)"/>
    <w:basedOn w:val="Normal"/>
    <w:uiPriority w:val="99"/>
    <w:semiHidden/>
    <w:unhideWhenUsed/>
    <w:rsid w:val="00D77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7778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8D"/>
    <w:rPr>
      <w:rFonts w:ascii="Segoe UI" w:eastAsia="Calibri" w:hAnsi="Segoe UI" w:cs="Segoe UI"/>
      <w:sz w:val="18"/>
      <w:szCs w:val="18"/>
      <w:lang w:val="nl-NL"/>
    </w:rPr>
  </w:style>
  <w:style w:type="character" w:styleId="Emphasis">
    <w:name w:val="Emphasis"/>
    <w:basedOn w:val="DefaultParagraphFont"/>
    <w:uiPriority w:val="20"/>
    <w:qFormat/>
    <w:rsid w:val="00D7778D"/>
    <w:rPr>
      <w:i/>
      <w:iCs/>
    </w:rPr>
  </w:style>
  <w:style w:type="character" w:customStyle="1" w:styleId="None">
    <w:name w:val="None"/>
    <w:rsid w:val="00D7778D"/>
    <w:rPr>
      <w:lang w:val="en-US"/>
    </w:rPr>
  </w:style>
  <w:style w:type="character" w:customStyle="1" w:styleId="Hyperlink0">
    <w:name w:val="Hyperlink.0"/>
    <w:basedOn w:val="None"/>
    <w:rsid w:val="00D777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8D"/>
    <w:rPr>
      <w:rFonts w:ascii="Calibri" w:eastAsia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7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8D"/>
    <w:rPr>
      <w:rFonts w:ascii="Calibri" w:eastAsia="Calibri" w:hAnsi="Calibri" w:cs="Calibri"/>
      <w:lang w:val="nl-NL"/>
    </w:rPr>
  </w:style>
  <w:style w:type="paragraph" w:styleId="ListParagraph">
    <w:name w:val="List Paragraph"/>
    <w:basedOn w:val="Normal"/>
    <w:uiPriority w:val="34"/>
    <w:qFormat/>
    <w:rsid w:val="00D7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1536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Gonggrijp, B.M.A. (Bodine)</dc:creator>
  <cp:keywords/>
  <dc:description/>
  <cp:lastModifiedBy>Gonggrijp, B.M.A. (Bodine)</cp:lastModifiedBy>
  <cp:revision>13</cp:revision>
  <dcterms:created xsi:type="dcterms:W3CDTF">2023-03-06T13:52:00Z</dcterms:created>
  <dcterms:modified xsi:type="dcterms:W3CDTF">2023-03-28T11:33:00Z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f1ea77c87227e8e90de6a461a29e8866fd1c4b978bf3d5da15c43df3bb9c6d9d</vt:lpwstr>
  </property>
</Properties>
</file>